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ED7" w:rsidRPr="00A04523" w:rsidRDefault="00761ED7" w:rsidP="00761ED7">
      <w:pPr>
        <w:tabs>
          <w:tab w:val="left" w:pos="5387"/>
        </w:tabs>
        <w:overflowPunct w:val="0"/>
        <w:spacing w:after="0" w:line="240" w:lineRule="auto"/>
        <w:jc w:val="both"/>
        <w:textAlignment w:val="baseline"/>
        <w:rPr>
          <w:rFonts w:ascii="Times New Roman" w:eastAsia="Times New Roman" w:hAnsi="Times New Roman" w:cs="Times New Roman"/>
          <w:sz w:val="24"/>
          <w:szCs w:val="24"/>
          <w:lang w:eastAsia="lt-LT"/>
        </w:rPr>
      </w:pPr>
      <w:bookmarkStart w:id="0" w:name="_GoBack"/>
      <w:bookmarkEnd w:id="0"/>
      <w:r w:rsidRPr="00A04523">
        <w:rPr>
          <w:rFonts w:ascii="Times New Roman" w:eastAsia="Times New Roman" w:hAnsi="Times New Roman" w:cs="Times New Roman"/>
          <w:sz w:val="24"/>
          <w:szCs w:val="24"/>
          <w:lang w:eastAsia="lt-LT"/>
        </w:rPr>
        <w:t>Forma patvirtinta</w:t>
      </w:r>
    </w:p>
    <w:p w:rsidR="00761ED7" w:rsidRPr="00A04523" w:rsidRDefault="00761ED7" w:rsidP="00761ED7">
      <w:pPr>
        <w:tabs>
          <w:tab w:val="left" w:pos="5387"/>
        </w:tabs>
        <w:overflowPunct w:val="0"/>
        <w:spacing w:after="0" w:line="240" w:lineRule="auto"/>
        <w:jc w:val="both"/>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ab/>
        <w:t>Kauno rajono savivaldybės mero</w:t>
      </w:r>
    </w:p>
    <w:p w:rsidR="00761ED7" w:rsidRPr="00A04523" w:rsidRDefault="00761ED7" w:rsidP="00761ED7">
      <w:pPr>
        <w:tabs>
          <w:tab w:val="left" w:pos="5387"/>
        </w:tabs>
        <w:overflowPunct w:val="0"/>
        <w:spacing w:after="0" w:line="240" w:lineRule="auto"/>
        <w:jc w:val="both"/>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ab/>
        <w:t xml:space="preserve">2019 m. sausio  </w:t>
      </w:r>
      <w:r>
        <w:rPr>
          <w:rFonts w:ascii="Times New Roman" w:eastAsia="Times New Roman" w:hAnsi="Times New Roman" w:cs="Times New Roman"/>
          <w:sz w:val="24"/>
          <w:szCs w:val="24"/>
          <w:lang w:eastAsia="lt-LT"/>
        </w:rPr>
        <w:t>14</w:t>
      </w:r>
      <w:r w:rsidRPr="00A04523">
        <w:rPr>
          <w:rFonts w:ascii="Times New Roman" w:eastAsia="Times New Roman" w:hAnsi="Times New Roman" w:cs="Times New Roman"/>
          <w:sz w:val="24"/>
          <w:szCs w:val="24"/>
          <w:lang w:eastAsia="lt-LT"/>
        </w:rPr>
        <w:t xml:space="preserve">  d. potvarkiu Nr. MP-</w:t>
      </w:r>
      <w:r>
        <w:rPr>
          <w:rFonts w:ascii="Times New Roman" w:eastAsia="Times New Roman" w:hAnsi="Times New Roman" w:cs="Times New Roman"/>
          <w:sz w:val="24"/>
          <w:szCs w:val="24"/>
          <w:lang w:eastAsia="lt-LT"/>
        </w:rPr>
        <w:t>2</w:t>
      </w:r>
    </w:p>
    <w:p w:rsidR="00761ED7" w:rsidRPr="00A04523" w:rsidRDefault="00761ED7" w:rsidP="00761ED7">
      <w:pPr>
        <w:tabs>
          <w:tab w:val="left" w:pos="6237"/>
          <w:tab w:val="right" w:pos="8306"/>
        </w:tabs>
        <w:overflowPunct w:val="0"/>
        <w:spacing w:after="0" w:line="240" w:lineRule="auto"/>
        <w:ind w:firstLine="720"/>
        <w:textAlignment w:val="baseline"/>
        <w:rPr>
          <w:rFonts w:ascii="Times New Roman" w:eastAsia="Times New Roman" w:hAnsi="Times New Roman" w:cs="Times New Roman"/>
          <w:sz w:val="24"/>
          <w:szCs w:val="24"/>
          <w:lang w:eastAsia="lt-LT"/>
        </w:rPr>
      </w:pPr>
    </w:p>
    <w:p w:rsidR="00761ED7" w:rsidRDefault="00761ED7" w:rsidP="00761ED7">
      <w:pPr>
        <w:tabs>
          <w:tab w:val="left" w:pos="14656"/>
        </w:tabs>
        <w:overflowPunct w:val="0"/>
        <w:spacing w:after="0" w:line="240" w:lineRule="auto"/>
        <w:jc w:val="center"/>
        <w:textAlignment w:val="baseline"/>
        <w:rPr>
          <w:rFonts w:ascii="Times New Roman" w:eastAsia="Times New Roman" w:hAnsi="Times New Roman" w:cs="Times New Roman"/>
          <w:sz w:val="24"/>
          <w:szCs w:val="24"/>
          <w:lang w:eastAsia="lt-LT"/>
        </w:rPr>
      </w:pPr>
      <w:r w:rsidRPr="007442F4">
        <w:rPr>
          <w:rFonts w:ascii="Times New Roman" w:eastAsia="Times New Roman" w:hAnsi="Times New Roman" w:cs="Times New Roman"/>
          <w:sz w:val="24"/>
          <w:szCs w:val="24"/>
          <w:lang w:eastAsia="lt-LT"/>
        </w:rPr>
        <w:t xml:space="preserve">KAUNO R. </w:t>
      </w:r>
      <w:r>
        <w:rPr>
          <w:rFonts w:ascii="Times New Roman" w:eastAsia="Times New Roman" w:hAnsi="Times New Roman" w:cs="Times New Roman"/>
          <w:sz w:val="24"/>
          <w:szCs w:val="24"/>
          <w:lang w:eastAsia="lt-LT"/>
        </w:rPr>
        <w:t>GARLIAVOS LOPŠELIS-DARŽELIS „OBELĖLĖ“</w:t>
      </w:r>
    </w:p>
    <w:p w:rsidR="00761ED7" w:rsidRDefault="00761ED7" w:rsidP="00761ED7">
      <w:pPr>
        <w:tabs>
          <w:tab w:val="left" w:pos="14656"/>
        </w:tabs>
        <w:overflowPunct w:val="0"/>
        <w:spacing w:after="0" w:line="240" w:lineRule="auto"/>
        <w:jc w:val="center"/>
        <w:textAlignment w:val="baseline"/>
        <w:rPr>
          <w:rFonts w:ascii="Times New Roman" w:eastAsia="Times New Roman" w:hAnsi="Times New Roman" w:cs="Times New Roman"/>
          <w:sz w:val="24"/>
          <w:szCs w:val="24"/>
          <w:lang w:eastAsia="lt-LT"/>
        </w:rPr>
      </w:pPr>
    </w:p>
    <w:p w:rsidR="00761ED7" w:rsidRPr="00A04523" w:rsidRDefault="00761ED7" w:rsidP="00761ED7">
      <w:pPr>
        <w:tabs>
          <w:tab w:val="left" w:pos="14656"/>
        </w:tabs>
        <w:overflowPunct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RIMA KARALIENĖ</w:t>
      </w:r>
    </w:p>
    <w:p w:rsidR="00761ED7" w:rsidRDefault="00761ED7" w:rsidP="00761ED7">
      <w:pPr>
        <w:spacing w:after="0" w:line="240" w:lineRule="auto"/>
        <w:jc w:val="center"/>
        <w:rPr>
          <w:rFonts w:ascii="Times New Roman" w:eastAsia="Times New Roman" w:hAnsi="Times New Roman" w:cs="Times New Roman"/>
          <w:sz w:val="24"/>
          <w:szCs w:val="24"/>
          <w:lang w:eastAsia="lt-LT"/>
        </w:rPr>
      </w:pPr>
    </w:p>
    <w:p w:rsidR="00761ED7" w:rsidRDefault="00761ED7" w:rsidP="00761ED7">
      <w:pPr>
        <w:spacing w:after="0" w:line="240" w:lineRule="auto"/>
        <w:jc w:val="center"/>
        <w:rPr>
          <w:rFonts w:ascii="Times New Roman" w:eastAsia="Times New Roman" w:hAnsi="Times New Roman" w:cs="Times New Roman"/>
          <w:b/>
          <w:sz w:val="24"/>
          <w:szCs w:val="24"/>
          <w:lang w:eastAsia="lt-LT"/>
        </w:rPr>
      </w:pPr>
      <w:r w:rsidRPr="00A04523">
        <w:rPr>
          <w:rFonts w:ascii="Times New Roman" w:eastAsia="Times New Roman" w:hAnsi="Times New Roman" w:cs="Times New Roman"/>
          <w:b/>
          <w:sz w:val="24"/>
          <w:szCs w:val="24"/>
          <w:lang w:eastAsia="lt-LT"/>
        </w:rPr>
        <w:t>METŲ VEIKLOS ATASKAITA</w:t>
      </w:r>
    </w:p>
    <w:p w:rsidR="00761ED7" w:rsidRPr="00A04523" w:rsidRDefault="00761ED7" w:rsidP="00761ED7">
      <w:pPr>
        <w:spacing w:after="0" w:line="240" w:lineRule="auto"/>
        <w:jc w:val="center"/>
        <w:rPr>
          <w:rFonts w:ascii="Times New Roman" w:eastAsia="Times New Roman" w:hAnsi="Times New Roman" w:cs="Times New Roman"/>
          <w:b/>
          <w:sz w:val="24"/>
          <w:szCs w:val="24"/>
          <w:lang w:eastAsia="lt-LT"/>
        </w:rPr>
      </w:pPr>
    </w:p>
    <w:p w:rsidR="00761ED7" w:rsidRPr="00A04523" w:rsidRDefault="00761ED7" w:rsidP="00761ED7">
      <w:pPr>
        <w:overflowPunct w:val="0"/>
        <w:spacing w:after="0" w:line="240" w:lineRule="auto"/>
        <w:ind w:left="2592" w:firstLine="1296"/>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2019-01-18 </w:t>
      </w:r>
      <w:r w:rsidRPr="00A04523">
        <w:rPr>
          <w:rFonts w:ascii="Times New Roman" w:eastAsia="Times New Roman" w:hAnsi="Times New Roman" w:cs="Times New Roman"/>
          <w:sz w:val="24"/>
          <w:szCs w:val="24"/>
          <w:lang w:eastAsia="lt-LT"/>
        </w:rPr>
        <w:t xml:space="preserve">Nr. ________ </w:t>
      </w:r>
    </w:p>
    <w:p w:rsidR="00761ED7" w:rsidRDefault="00761ED7" w:rsidP="00761ED7">
      <w:pPr>
        <w:tabs>
          <w:tab w:val="left" w:pos="3828"/>
        </w:tabs>
        <w:overflowPunct w:val="0"/>
        <w:spacing w:after="0" w:line="240" w:lineRule="auto"/>
        <w:jc w:val="center"/>
        <w:textAlignment w:val="baseline"/>
        <w:rPr>
          <w:rFonts w:ascii="Times New Roman" w:eastAsia="Times New Roman" w:hAnsi="Times New Roman" w:cs="Times New Roman"/>
          <w:sz w:val="24"/>
          <w:szCs w:val="24"/>
          <w:lang w:eastAsia="lt-LT"/>
        </w:rPr>
      </w:pPr>
    </w:p>
    <w:p w:rsidR="00761ED7" w:rsidRPr="00A04523" w:rsidRDefault="00761ED7" w:rsidP="00761ED7">
      <w:pPr>
        <w:tabs>
          <w:tab w:val="left" w:pos="3828"/>
        </w:tabs>
        <w:overflowPunct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Garliava</w:t>
      </w:r>
    </w:p>
    <w:p w:rsidR="00761ED7" w:rsidRPr="00A04523" w:rsidRDefault="00761ED7" w:rsidP="00761ED7">
      <w:pPr>
        <w:overflowPunct w:val="0"/>
        <w:spacing w:after="0" w:line="240" w:lineRule="auto"/>
        <w:jc w:val="center"/>
        <w:textAlignment w:val="baseline"/>
        <w:rPr>
          <w:rFonts w:ascii="Times New Roman" w:eastAsia="Times New Roman" w:hAnsi="Times New Roman" w:cs="Times New Roman"/>
          <w:sz w:val="24"/>
          <w:szCs w:val="24"/>
          <w:lang w:eastAsia="lt-LT"/>
        </w:rPr>
      </w:pPr>
    </w:p>
    <w:p w:rsidR="00761ED7" w:rsidRPr="00A04523" w:rsidRDefault="00761ED7" w:rsidP="00761ED7">
      <w:pPr>
        <w:spacing w:after="0" w:line="240" w:lineRule="auto"/>
        <w:jc w:val="center"/>
        <w:rPr>
          <w:rFonts w:ascii="Times New Roman" w:eastAsia="Times New Roman" w:hAnsi="Times New Roman" w:cs="Times New Roman"/>
          <w:b/>
          <w:sz w:val="24"/>
          <w:szCs w:val="24"/>
          <w:lang w:eastAsia="lt-LT"/>
        </w:rPr>
      </w:pPr>
      <w:r w:rsidRPr="00A04523">
        <w:rPr>
          <w:rFonts w:ascii="Times New Roman" w:eastAsia="Times New Roman" w:hAnsi="Times New Roman" w:cs="Times New Roman"/>
          <w:b/>
          <w:sz w:val="24"/>
          <w:szCs w:val="24"/>
          <w:lang w:eastAsia="lt-LT"/>
        </w:rPr>
        <w:t>I SKYRIUS</w:t>
      </w:r>
    </w:p>
    <w:p w:rsidR="00761ED7" w:rsidRPr="00A04523" w:rsidRDefault="00761ED7" w:rsidP="00761ED7">
      <w:pPr>
        <w:spacing w:after="0" w:line="240" w:lineRule="auto"/>
        <w:jc w:val="center"/>
        <w:rPr>
          <w:rFonts w:ascii="Times New Roman" w:eastAsia="Times New Roman" w:hAnsi="Times New Roman" w:cs="Times New Roman"/>
          <w:b/>
          <w:sz w:val="24"/>
          <w:szCs w:val="24"/>
          <w:lang w:eastAsia="lt-LT"/>
        </w:rPr>
      </w:pPr>
      <w:r w:rsidRPr="00A04523">
        <w:rPr>
          <w:rFonts w:ascii="Times New Roman" w:eastAsia="Times New Roman" w:hAnsi="Times New Roman" w:cs="Times New Roman"/>
          <w:b/>
          <w:sz w:val="24"/>
          <w:szCs w:val="24"/>
          <w:lang w:eastAsia="lt-LT"/>
        </w:rPr>
        <w:t>STRATEGINIO PLANO IR METINIO VEIKLOS PLANO ĮGYVENDINIMAS</w:t>
      </w:r>
    </w:p>
    <w:p w:rsidR="00761ED7" w:rsidRPr="00A04523" w:rsidRDefault="00761ED7" w:rsidP="00761ED7">
      <w:pPr>
        <w:overflowPunct w:val="0"/>
        <w:spacing w:after="0" w:line="240" w:lineRule="auto"/>
        <w:jc w:val="center"/>
        <w:textAlignment w:val="baseline"/>
        <w:rPr>
          <w:rFonts w:ascii="Times New Roman" w:eastAsia="Times New Roman" w:hAnsi="Times New Roman" w:cs="Times New Roman"/>
          <w:b/>
          <w:sz w:val="24"/>
          <w:szCs w:val="24"/>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7"/>
      </w:tblGrid>
      <w:tr w:rsidR="00761ED7" w:rsidRPr="00A04523" w:rsidTr="000A21F3">
        <w:tc>
          <w:tcPr>
            <w:tcW w:w="9637" w:type="dxa"/>
            <w:tcBorders>
              <w:top w:val="single" w:sz="4" w:space="0" w:color="auto"/>
              <w:left w:val="single" w:sz="4" w:space="0" w:color="auto"/>
              <w:bottom w:val="single" w:sz="4" w:space="0" w:color="auto"/>
              <w:right w:val="single" w:sz="4" w:space="0" w:color="auto"/>
            </w:tcBorders>
          </w:tcPr>
          <w:p w:rsidR="00761ED7" w:rsidRDefault="00761ED7" w:rsidP="000A21F3">
            <w:pPr>
              <w:overflowPunct w:val="0"/>
              <w:spacing w:after="0" w:line="240" w:lineRule="auto"/>
              <w:ind w:left="572"/>
              <w:jc w:val="both"/>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ind w:left="572"/>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Pagal Garliavos lopšelio-darželio 2015-2019 m. strateginį planą prioritetinės kryptys: </w:t>
            </w:r>
          </w:p>
          <w:p w:rsidR="00761ED7" w:rsidRDefault="00761ED7" w:rsidP="000A21F3">
            <w:pPr>
              <w:pStyle w:val="Sraopastraipa"/>
              <w:numPr>
                <w:ilvl w:val="0"/>
                <w:numId w:val="3"/>
              </w:numPr>
              <w:tabs>
                <w:tab w:val="left" w:pos="856"/>
              </w:tabs>
              <w:overflowPunct w:val="0"/>
              <w:spacing w:after="0" w:line="240" w:lineRule="auto"/>
              <w:ind w:left="147" w:firstLine="425"/>
              <w:jc w:val="both"/>
              <w:textAlignment w:val="baseline"/>
              <w:rPr>
                <w:rFonts w:ascii="Times New Roman" w:eastAsia="Times New Roman" w:hAnsi="Times New Roman" w:cs="Times New Roman"/>
                <w:sz w:val="24"/>
                <w:szCs w:val="24"/>
                <w:lang w:eastAsia="lt-LT"/>
              </w:rPr>
            </w:pPr>
            <w:r w:rsidRPr="00D275AD">
              <w:rPr>
                <w:rFonts w:ascii="Times New Roman" w:eastAsia="Times New Roman" w:hAnsi="Times New Roman" w:cs="Times New Roman"/>
                <w:sz w:val="24"/>
                <w:szCs w:val="24"/>
                <w:lang w:eastAsia="lt-LT"/>
              </w:rPr>
              <w:t>Kokybiškas ikimokykli</w:t>
            </w:r>
            <w:r>
              <w:rPr>
                <w:rFonts w:ascii="Times New Roman" w:eastAsia="Times New Roman" w:hAnsi="Times New Roman" w:cs="Times New Roman"/>
                <w:sz w:val="24"/>
                <w:szCs w:val="24"/>
                <w:lang w:eastAsia="lt-LT"/>
              </w:rPr>
              <w:t>nis ir priešmokyklinis ugdymas“.</w:t>
            </w:r>
          </w:p>
          <w:p w:rsidR="00761ED7" w:rsidRPr="00D275AD" w:rsidRDefault="00761ED7" w:rsidP="000A21F3">
            <w:pPr>
              <w:pStyle w:val="Sraopastraipa"/>
              <w:numPr>
                <w:ilvl w:val="0"/>
                <w:numId w:val="3"/>
              </w:numPr>
              <w:tabs>
                <w:tab w:val="left" w:pos="856"/>
              </w:tabs>
              <w:overflowPunct w:val="0"/>
              <w:spacing w:after="0" w:line="240" w:lineRule="auto"/>
              <w:ind w:left="147" w:firstLine="425"/>
              <w:textAlignment w:val="baseline"/>
              <w:rPr>
                <w:rFonts w:ascii="Times New Roman" w:eastAsia="Times New Roman" w:hAnsi="Times New Roman" w:cs="Times New Roman"/>
                <w:sz w:val="24"/>
                <w:szCs w:val="24"/>
                <w:lang w:eastAsia="lt-LT"/>
              </w:rPr>
            </w:pPr>
            <w:r w:rsidRPr="00D275AD">
              <w:rPr>
                <w:rFonts w:ascii="Times New Roman" w:eastAsia="Times New Roman" w:hAnsi="Times New Roman" w:cs="Times New Roman"/>
                <w:sz w:val="24"/>
                <w:szCs w:val="24"/>
                <w:lang w:eastAsia="lt-LT"/>
              </w:rPr>
              <w:t>Kūrybiški</w:t>
            </w:r>
            <w:r>
              <w:rPr>
                <w:rFonts w:ascii="Times New Roman" w:eastAsia="Times New Roman" w:hAnsi="Times New Roman" w:cs="Times New Roman"/>
                <w:sz w:val="24"/>
                <w:szCs w:val="24"/>
                <w:lang w:eastAsia="lt-LT"/>
              </w:rPr>
              <w:t xml:space="preserve"> ir profesionalūs darbuotojai“.</w:t>
            </w:r>
          </w:p>
          <w:p w:rsidR="00761ED7" w:rsidRDefault="00761ED7" w:rsidP="000A21F3">
            <w:pPr>
              <w:spacing w:after="0"/>
              <w:ind w:left="572"/>
              <w:jc w:val="both"/>
              <w:textAlignment w:val="top"/>
              <w:rPr>
                <w:rFonts w:ascii="Times New Roman" w:hAnsi="Times New Roman" w:cs="Times New Roman"/>
                <w:b/>
                <w:color w:val="00B050"/>
                <w:sz w:val="24"/>
                <w:szCs w:val="24"/>
              </w:rPr>
            </w:pPr>
          </w:p>
          <w:p w:rsidR="00761ED7" w:rsidRPr="00C309C3" w:rsidRDefault="00761ED7" w:rsidP="000A21F3">
            <w:pPr>
              <w:spacing w:after="0"/>
              <w:ind w:left="572"/>
              <w:jc w:val="both"/>
              <w:textAlignment w:val="top"/>
              <w:rPr>
                <w:rFonts w:ascii="Times New Roman" w:hAnsi="Times New Roman" w:cs="Times New Roman"/>
                <w:b/>
                <w:sz w:val="24"/>
                <w:szCs w:val="24"/>
              </w:rPr>
            </w:pPr>
            <w:r w:rsidRPr="00C309C3">
              <w:rPr>
                <w:rFonts w:ascii="Times New Roman" w:hAnsi="Times New Roman" w:cs="Times New Roman"/>
                <w:b/>
                <w:sz w:val="24"/>
                <w:szCs w:val="24"/>
              </w:rPr>
              <w:t>2018 m. metinės veiklos  tikslai ir uždaviniai:</w:t>
            </w:r>
          </w:p>
          <w:p w:rsidR="00761ED7" w:rsidRPr="004B02FC" w:rsidRDefault="00761ED7" w:rsidP="000A21F3">
            <w:pPr>
              <w:pStyle w:val="Sraopastraipa"/>
              <w:numPr>
                <w:ilvl w:val="0"/>
                <w:numId w:val="4"/>
              </w:numPr>
              <w:overflowPunct w:val="0"/>
              <w:spacing w:after="0" w:line="240" w:lineRule="auto"/>
              <w:textAlignment w:val="baseline"/>
              <w:rPr>
                <w:rFonts w:ascii="Times New Roman" w:eastAsia="Times New Roman" w:hAnsi="Times New Roman" w:cs="Times New Roman"/>
                <w:sz w:val="24"/>
                <w:szCs w:val="24"/>
                <w:lang w:eastAsia="lt-LT"/>
              </w:rPr>
            </w:pPr>
            <w:r w:rsidRPr="004B02FC">
              <w:rPr>
                <w:rFonts w:ascii="Times New Roman" w:hAnsi="Times New Roman" w:cs="Times New Roman"/>
                <w:b/>
                <w:bCs/>
              </w:rPr>
              <w:t>Tikslas.</w:t>
            </w:r>
            <w:r w:rsidRPr="004B02FC">
              <w:rPr>
                <w:rFonts w:ascii="Times New Roman" w:eastAsia="Times New Roman" w:hAnsi="Times New Roman" w:cs="Times New Roman"/>
                <w:sz w:val="24"/>
                <w:szCs w:val="24"/>
                <w:lang w:eastAsia="lt-LT"/>
              </w:rPr>
              <w:t xml:space="preserve"> „Užtikrinti ugdymo paslaugų kokybę“ </w:t>
            </w:r>
            <w:r>
              <w:rPr>
                <w:rFonts w:ascii="Times New Roman" w:eastAsia="Times New Roman" w:hAnsi="Times New Roman" w:cs="Times New Roman"/>
                <w:sz w:val="24"/>
                <w:szCs w:val="24"/>
                <w:lang w:eastAsia="lt-LT"/>
              </w:rPr>
              <w:t>.</w:t>
            </w:r>
          </w:p>
          <w:p w:rsidR="00761ED7" w:rsidRPr="004B02FC" w:rsidRDefault="00761ED7" w:rsidP="000A21F3">
            <w:pPr>
              <w:overflowPunct w:val="0"/>
              <w:spacing w:after="0" w:line="240" w:lineRule="auto"/>
              <w:ind w:left="585"/>
              <w:textAlignment w:val="baseline"/>
              <w:rPr>
                <w:rFonts w:ascii="Times New Roman" w:eastAsia="Times New Roman" w:hAnsi="Times New Roman" w:cs="Times New Roman"/>
                <w:sz w:val="24"/>
                <w:szCs w:val="24"/>
                <w:lang w:eastAsia="lt-LT"/>
              </w:rPr>
            </w:pPr>
            <w:r w:rsidRPr="004B02FC">
              <w:rPr>
                <w:rFonts w:ascii="Times New Roman" w:eastAsia="Times New Roman" w:hAnsi="Times New Roman" w:cs="Times New Roman"/>
                <w:sz w:val="24"/>
                <w:szCs w:val="24"/>
                <w:lang w:eastAsia="lt-LT"/>
              </w:rPr>
              <w:t xml:space="preserve">Uždaviniai: </w:t>
            </w:r>
          </w:p>
          <w:p w:rsidR="00761ED7" w:rsidRDefault="00761ED7" w:rsidP="000A21F3">
            <w:pPr>
              <w:overflowPunct w:val="0"/>
              <w:spacing w:after="0" w:line="240" w:lineRule="auto"/>
              <w:ind w:left="585"/>
              <w:textAlignment w:val="baseline"/>
              <w:rPr>
                <w:rFonts w:ascii="Times New Roman" w:eastAsia="Times New Roman" w:hAnsi="Times New Roman" w:cs="Times New Roman"/>
                <w:sz w:val="24"/>
                <w:szCs w:val="24"/>
                <w:lang w:eastAsia="lt-LT"/>
              </w:rPr>
            </w:pPr>
            <w:r w:rsidRPr="00D275AD">
              <w:rPr>
                <w:rFonts w:ascii="Times New Roman" w:eastAsia="Times New Roman" w:hAnsi="Times New Roman" w:cs="Times New Roman"/>
                <w:sz w:val="24"/>
                <w:szCs w:val="24"/>
                <w:lang w:eastAsia="lt-LT"/>
              </w:rPr>
              <w:t xml:space="preserve">1.Sudaryti sąlygas vaikams mokytis pagal jų individualius poreikius ir gebėjimus; </w:t>
            </w:r>
          </w:p>
          <w:p w:rsidR="00761ED7" w:rsidRDefault="00761ED7" w:rsidP="000A21F3">
            <w:pPr>
              <w:overflowPunct w:val="0"/>
              <w:spacing w:after="0" w:line="240" w:lineRule="auto"/>
              <w:ind w:left="585"/>
              <w:textAlignment w:val="baseline"/>
              <w:rPr>
                <w:rFonts w:ascii="Times New Roman" w:eastAsia="Times New Roman" w:hAnsi="Times New Roman" w:cs="Times New Roman"/>
                <w:sz w:val="24"/>
                <w:szCs w:val="24"/>
                <w:lang w:eastAsia="lt-LT"/>
              </w:rPr>
            </w:pPr>
            <w:r w:rsidRPr="00D275AD">
              <w:rPr>
                <w:rFonts w:ascii="Times New Roman" w:eastAsia="Times New Roman" w:hAnsi="Times New Roman" w:cs="Times New Roman"/>
                <w:sz w:val="24"/>
                <w:szCs w:val="24"/>
                <w:lang w:eastAsia="lt-LT"/>
              </w:rPr>
              <w:t>2.Tenkinti vaikų psichinio saugum</w:t>
            </w:r>
            <w:r>
              <w:rPr>
                <w:rFonts w:ascii="Times New Roman" w:eastAsia="Times New Roman" w:hAnsi="Times New Roman" w:cs="Times New Roman"/>
                <w:sz w:val="24"/>
                <w:szCs w:val="24"/>
                <w:lang w:eastAsia="lt-LT"/>
              </w:rPr>
              <w:t>o ir fizinio judėjimo poreikius.</w:t>
            </w:r>
          </w:p>
          <w:p w:rsidR="00761ED7" w:rsidRDefault="00761ED7" w:rsidP="000A21F3">
            <w:pPr>
              <w:overflowPunct w:val="0"/>
              <w:spacing w:after="0"/>
              <w:ind w:left="147" w:right="134" w:firstLine="425"/>
              <w:jc w:val="both"/>
              <w:textAlignment w:val="baseline"/>
              <w:rPr>
                <w:rFonts w:ascii="Times New Roman" w:eastAsia="Times New Roman" w:hAnsi="Times New Roman" w:cs="Times New Roman"/>
                <w:b/>
                <w:sz w:val="24"/>
                <w:szCs w:val="24"/>
                <w:lang w:eastAsia="lt-LT"/>
              </w:rPr>
            </w:pPr>
            <w:r w:rsidRPr="00C309C3">
              <w:rPr>
                <w:rFonts w:ascii="Times New Roman" w:eastAsia="Times New Roman" w:hAnsi="Times New Roman" w:cs="Times New Roman"/>
                <w:b/>
                <w:sz w:val="24"/>
                <w:szCs w:val="24"/>
                <w:lang w:eastAsia="lt-LT"/>
              </w:rPr>
              <w:t>Svariausi rezultatai ir rodikliai:</w:t>
            </w:r>
          </w:p>
          <w:p w:rsidR="00761ED7" w:rsidRPr="00DA3071" w:rsidRDefault="00761ED7" w:rsidP="000A21F3">
            <w:pPr>
              <w:pStyle w:val="Sraopastraipa"/>
              <w:numPr>
                <w:ilvl w:val="0"/>
                <w:numId w:val="8"/>
              </w:numPr>
              <w:overflowPunct w:val="0"/>
              <w:spacing w:after="0"/>
              <w:ind w:left="572" w:right="134"/>
              <w:jc w:val="both"/>
              <w:textAlignment w:val="baseline"/>
              <w:rPr>
                <w:rFonts w:ascii="Times New Roman" w:eastAsia="Times New Roman" w:hAnsi="Times New Roman" w:cs="Times New Roman"/>
                <w:b/>
                <w:sz w:val="24"/>
                <w:szCs w:val="24"/>
                <w:lang w:eastAsia="lt-LT"/>
              </w:rPr>
            </w:pPr>
            <w:r w:rsidRPr="00DA3071">
              <w:rPr>
                <w:rFonts w:ascii="Times New Roman" w:eastAsia="Times New Roman" w:hAnsi="Times New Roman" w:cs="Times New Roman"/>
                <w:sz w:val="24"/>
                <w:szCs w:val="24"/>
                <w:lang w:eastAsia="lt-LT"/>
              </w:rPr>
              <w:t>Modernizuojant ugdymo procesą iš mokinio krepšelio ir ugdymo lėšų įsigyta priemonių vaikų meninei kompetencijai ugdyti  - nupirkta priemonių už   2610,00 eurų, pažintinei, komunikavimo, mokymo mokytis kompetencijoms kompetencijų ugdymui - žaislų, konstruktorių, knygelių – už 7996,00 eurų, magnetolos, muzikiniai centrai už 593,00 eurų.</w:t>
            </w:r>
          </w:p>
          <w:p w:rsidR="00761ED7" w:rsidRPr="00DA3071" w:rsidRDefault="00761ED7" w:rsidP="000A21F3">
            <w:pPr>
              <w:pStyle w:val="Sraopastraipa"/>
              <w:numPr>
                <w:ilvl w:val="0"/>
                <w:numId w:val="7"/>
              </w:numPr>
              <w:overflowPunct w:val="0"/>
              <w:spacing w:after="0"/>
              <w:ind w:left="572" w:right="134"/>
              <w:jc w:val="both"/>
              <w:textAlignment w:val="baseline"/>
              <w:rPr>
                <w:rFonts w:ascii="Times New Roman" w:eastAsia="Times New Roman" w:hAnsi="Times New Roman" w:cs="Times New Roman"/>
                <w:b/>
                <w:color w:val="00B050"/>
                <w:sz w:val="24"/>
                <w:szCs w:val="24"/>
                <w:lang w:eastAsia="lt-LT"/>
              </w:rPr>
            </w:pPr>
            <w:r w:rsidRPr="00DA3071">
              <w:rPr>
                <w:rFonts w:ascii="Times New Roman" w:eastAsia="Times New Roman" w:hAnsi="Times New Roman" w:cs="Times New Roman"/>
                <w:sz w:val="24"/>
                <w:szCs w:val="24"/>
                <w:lang w:eastAsia="lt-LT"/>
              </w:rPr>
              <w:t>Lavinant vaikų meninius gebėjimus 900 vaikų darbų dalyvavo 35 –</w:t>
            </w:r>
            <w:proofErr w:type="spellStart"/>
            <w:r w:rsidRPr="00DA3071">
              <w:rPr>
                <w:rFonts w:ascii="Times New Roman" w:eastAsia="Times New Roman" w:hAnsi="Times New Roman" w:cs="Times New Roman"/>
                <w:sz w:val="24"/>
                <w:szCs w:val="24"/>
                <w:lang w:eastAsia="lt-LT"/>
              </w:rPr>
              <w:t>iuose</w:t>
            </w:r>
            <w:proofErr w:type="spellEnd"/>
            <w:r w:rsidRPr="00DA3071">
              <w:rPr>
                <w:rFonts w:ascii="Times New Roman" w:eastAsia="Times New Roman" w:hAnsi="Times New Roman" w:cs="Times New Roman"/>
                <w:sz w:val="24"/>
                <w:szCs w:val="24"/>
                <w:lang w:eastAsia="lt-LT"/>
              </w:rPr>
              <w:t xml:space="preserve"> įvairiuose rajono, respublikos ir tarptautiniuose  kūrybinių darbų konkursuose, laimėtos 3 prizinės vietos.</w:t>
            </w:r>
          </w:p>
          <w:p w:rsidR="00761ED7" w:rsidRPr="00DA3071" w:rsidRDefault="00761ED7" w:rsidP="000A21F3">
            <w:pPr>
              <w:pStyle w:val="Sraopastraipa"/>
              <w:numPr>
                <w:ilvl w:val="0"/>
                <w:numId w:val="7"/>
              </w:numPr>
              <w:overflowPunct w:val="0"/>
              <w:spacing w:after="0"/>
              <w:ind w:left="572" w:right="134"/>
              <w:jc w:val="both"/>
              <w:textAlignment w:val="baseline"/>
              <w:rPr>
                <w:rFonts w:ascii="Times New Roman" w:eastAsia="Times New Roman" w:hAnsi="Times New Roman" w:cs="Times New Roman"/>
                <w:b/>
                <w:color w:val="00B050"/>
                <w:sz w:val="24"/>
                <w:szCs w:val="24"/>
                <w:lang w:eastAsia="lt-LT"/>
              </w:rPr>
            </w:pPr>
            <w:r w:rsidRPr="00DA3071">
              <w:rPr>
                <w:rFonts w:ascii="Times New Roman" w:eastAsia="Times New Roman" w:hAnsi="Times New Roman" w:cs="Times New Roman"/>
                <w:sz w:val="24"/>
                <w:szCs w:val="24"/>
                <w:lang w:eastAsia="lt-LT"/>
              </w:rPr>
              <w:t>Ugdant vaikų tautiškum</w:t>
            </w:r>
            <w:r>
              <w:rPr>
                <w:rFonts w:ascii="Times New Roman" w:eastAsia="Times New Roman" w:hAnsi="Times New Roman" w:cs="Times New Roman"/>
                <w:sz w:val="24"/>
                <w:szCs w:val="24"/>
                <w:lang w:eastAsia="lt-LT"/>
              </w:rPr>
              <w:t>ą ir patriotizmą organizuotos tys</w:t>
            </w:r>
            <w:r w:rsidRPr="00DA3071">
              <w:rPr>
                <w:rFonts w:ascii="Times New Roman" w:eastAsia="Times New Roman" w:hAnsi="Times New Roman" w:cs="Times New Roman"/>
                <w:sz w:val="24"/>
                <w:szCs w:val="24"/>
                <w:lang w:eastAsia="lt-LT"/>
              </w:rPr>
              <w:t xml:space="preserve"> šventės, kurias vedė tautiniais rūbais pasidabinę darbuotojos - „Lietuv</w:t>
            </w:r>
            <w:r>
              <w:rPr>
                <w:rFonts w:ascii="Times New Roman" w:eastAsia="Times New Roman" w:hAnsi="Times New Roman" w:cs="Times New Roman"/>
                <w:sz w:val="24"/>
                <w:szCs w:val="24"/>
                <w:lang w:eastAsia="lt-LT"/>
              </w:rPr>
              <w:t>ai -100“ ir „</w:t>
            </w:r>
            <w:proofErr w:type="spellStart"/>
            <w:r>
              <w:rPr>
                <w:rFonts w:ascii="Times New Roman" w:eastAsia="Times New Roman" w:hAnsi="Times New Roman" w:cs="Times New Roman"/>
                <w:sz w:val="24"/>
                <w:szCs w:val="24"/>
                <w:lang w:eastAsia="lt-LT"/>
              </w:rPr>
              <w:t>Kaziuko</w:t>
            </w:r>
            <w:proofErr w:type="spellEnd"/>
            <w:r>
              <w:rPr>
                <w:rFonts w:ascii="Times New Roman" w:eastAsia="Times New Roman" w:hAnsi="Times New Roman" w:cs="Times New Roman"/>
                <w:sz w:val="24"/>
                <w:szCs w:val="24"/>
                <w:lang w:eastAsia="lt-LT"/>
              </w:rPr>
              <w:t xml:space="preserve"> kermošius“, </w:t>
            </w:r>
            <w:proofErr w:type="spellStart"/>
            <w:r>
              <w:rPr>
                <w:rFonts w:ascii="Times New Roman" w:eastAsia="Times New Roman" w:hAnsi="Times New Roman" w:cs="Times New Roman"/>
                <w:sz w:val="24"/>
                <w:szCs w:val="24"/>
                <w:lang w:eastAsia="lt-LT"/>
              </w:rPr>
              <w:t>Velykėlės</w:t>
            </w:r>
            <w:proofErr w:type="spellEnd"/>
            <w:r>
              <w:rPr>
                <w:rFonts w:ascii="Times New Roman" w:eastAsia="Times New Roman" w:hAnsi="Times New Roman" w:cs="Times New Roman"/>
                <w:sz w:val="24"/>
                <w:szCs w:val="24"/>
                <w:lang w:eastAsia="lt-LT"/>
              </w:rPr>
              <w:t>“.</w:t>
            </w:r>
          </w:p>
          <w:p w:rsidR="00761ED7" w:rsidRPr="00DA3071" w:rsidRDefault="00761ED7" w:rsidP="000A21F3">
            <w:pPr>
              <w:pStyle w:val="Sraopastraipa"/>
              <w:numPr>
                <w:ilvl w:val="0"/>
                <w:numId w:val="6"/>
              </w:numPr>
              <w:overflowPunct w:val="0"/>
              <w:spacing w:after="0"/>
              <w:ind w:left="572" w:right="134"/>
              <w:jc w:val="both"/>
              <w:textAlignment w:val="baseline"/>
              <w:rPr>
                <w:rFonts w:ascii="Times New Roman" w:eastAsia="Times New Roman" w:hAnsi="Times New Roman" w:cs="Times New Roman"/>
                <w:b/>
                <w:color w:val="00B050"/>
                <w:sz w:val="24"/>
                <w:szCs w:val="24"/>
                <w:lang w:eastAsia="lt-LT"/>
              </w:rPr>
            </w:pPr>
            <w:r w:rsidRPr="00DA3071">
              <w:rPr>
                <w:rFonts w:ascii="Times New Roman" w:eastAsia="Times New Roman" w:hAnsi="Times New Roman" w:cs="Times New Roman"/>
                <w:sz w:val="24"/>
                <w:szCs w:val="24"/>
                <w:lang w:eastAsia="lt-LT"/>
              </w:rPr>
              <w:t xml:space="preserve">Įsigyta </w:t>
            </w:r>
            <w:proofErr w:type="spellStart"/>
            <w:r w:rsidRPr="00DA3071">
              <w:rPr>
                <w:rFonts w:ascii="Times New Roman" w:eastAsia="Times New Roman" w:hAnsi="Times New Roman" w:cs="Times New Roman"/>
                <w:sz w:val="24"/>
                <w:szCs w:val="24"/>
                <w:lang w:eastAsia="lt-LT"/>
              </w:rPr>
              <w:t>Kimochiu</w:t>
            </w:r>
            <w:proofErr w:type="spellEnd"/>
            <w:r w:rsidRPr="00DA3071">
              <w:rPr>
                <w:rFonts w:ascii="Times New Roman" w:eastAsia="Times New Roman" w:hAnsi="Times New Roman" w:cs="Times New Roman"/>
                <w:sz w:val="24"/>
                <w:szCs w:val="24"/>
                <w:lang w:eastAsia="lt-LT"/>
              </w:rPr>
              <w:t xml:space="preserve"> žaislų, priemonių, veiklos programa, įrengtas veiklos kampelis ir sėkmingai įgyvendinamas socialinės psichinės sveikatos ugdymo modelis (“Bitučių“ ir „Obuoliukų“ grupėse).</w:t>
            </w:r>
          </w:p>
          <w:p w:rsidR="00761ED7" w:rsidRPr="00DA3071" w:rsidRDefault="00761ED7" w:rsidP="000A21F3">
            <w:pPr>
              <w:pStyle w:val="Sraopastraipa"/>
              <w:numPr>
                <w:ilvl w:val="0"/>
                <w:numId w:val="6"/>
              </w:numPr>
              <w:overflowPunct w:val="0"/>
              <w:spacing w:after="0"/>
              <w:ind w:left="572" w:right="134"/>
              <w:jc w:val="both"/>
              <w:textAlignment w:val="baseline"/>
              <w:rPr>
                <w:rFonts w:ascii="Times New Roman" w:eastAsia="Times New Roman" w:hAnsi="Times New Roman" w:cs="Times New Roman"/>
                <w:b/>
                <w:color w:val="00B050"/>
                <w:sz w:val="24"/>
                <w:szCs w:val="24"/>
                <w:lang w:eastAsia="lt-LT"/>
              </w:rPr>
            </w:pPr>
            <w:r w:rsidRPr="00DA3071">
              <w:rPr>
                <w:rFonts w:ascii="Times New Roman" w:eastAsia="Times New Roman" w:hAnsi="Times New Roman" w:cs="Times New Roman"/>
                <w:sz w:val="24"/>
                <w:szCs w:val="24"/>
                <w:lang w:eastAsia="lt-LT"/>
              </w:rPr>
              <w:t>Vykdant vaikų emocinės sveikatos prevencinę veiklą ir gerinant pagalbos mokiniui specialistų paslaugas įrengtas kabinetas psichologei.</w:t>
            </w:r>
          </w:p>
          <w:p w:rsidR="00761ED7" w:rsidRPr="00DA3071" w:rsidRDefault="00761ED7" w:rsidP="000A21F3">
            <w:pPr>
              <w:pStyle w:val="Sraopastraipa"/>
              <w:numPr>
                <w:ilvl w:val="0"/>
                <w:numId w:val="6"/>
              </w:numPr>
              <w:overflowPunct w:val="0"/>
              <w:spacing w:after="0"/>
              <w:ind w:left="572" w:right="134"/>
              <w:jc w:val="both"/>
              <w:textAlignment w:val="baseline"/>
              <w:rPr>
                <w:rFonts w:ascii="Times New Roman" w:eastAsia="Times New Roman" w:hAnsi="Times New Roman" w:cs="Times New Roman"/>
                <w:b/>
                <w:color w:val="00B050"/>
                <w:sz w:val="24"/>
                <w:szCs w:val="24"/>
                <w:lang w:eastAsia="lt-LT"/>
              </w:rPr>
            </w:pPr>
            <w:r w:rsidRPr="00DA3071">
              <w:rPr>
                <w:rFonts w:ascii="Times New Roman" w:eastAsia="Times New Roman" w:hAnsi="Times New Roman" w:cs="Times New Roman"/>
                <w:sz w:val="24"/>
                <w:szCs w:val="24"/>
                <w:lang w:eastAsia="lt-LT"/>
              </w:rPr>
              <w:t xml:space="preserve">Ugdant vaikų sveikatos kompetenciją įsigyta sportinio inventoriaus už 450,00 eurų į grupes, nupirkti </w:t>
            </w:r>
            <w:proofErr w:type="spellStart"/>
            <w:r w:rsidRPr="00DA3071">
              <w:rPr>
                <w:rFonts w:ascii="Times New Roman" w:eastAsia="Times New Roman" w:hAnsi="Times New Roman" w:cs="Times New Roman"/>
                <w:sz w:val="24"/>
                <w:szCs w:val="24"/>
                <w:lang w:eastAsia="lt-LT"/>
              </w:rPr>
              <w:t>sėdmaišiai</w:t>
            </w:r>
            <w:proofErr w:type="spellEnd"/>
            <w:r w:rsidRPr="00DA3071">
              <w:rPr>
                <w:rFonts w:ascii="Times New Roman" w:eastAsia="Times New Roman" w:hAnsi="Times New Roman" w:cs="Times New Roman"/>
                <w:sz w:val="24"/>
                <w:szCs w:val="24"/>
                <w:lang w:eastAsia="lt-LT"/>
              </w:rPr>
              <w:t>, įrengti relaksacijos kampeliai 13-oje grupių, organizuotos dvi Sporto šventės-varžybos, 1 masinė mankšta lauke, įvykdytas bendras projektas „Linksmųjų nykštukų savaitė“,</w:t>
            </w:r>
            <w:r>
              <w:rPr>
                <w:rFonts w:ascii="Times New Roman" w:eastAsia="Times New Roman" w:hAnsi="Times New Roman" w:cs="Times New Roman"/>
                <w:sz w:val="24"/>
                <w:szCs w:val="24"/>
                <w:lang w:eastAsia="lt-LT"/>
              </w:rPr>
              <w:t xml:space="preserve"> </w:t>
            </w:r>
            <w:r w:rsidRPr="00DA3071">
              <w:rPr>
                <w:rFonts w:ascii="Times New Roman" w:eastAsia="Times New Roman" w:hAnsi="Times New Roman" w:cs="Times New Roman"/>
                <w:sz w:val="24"/>
                <w:szCs w:val="24"/>
                <w:lang w:eastAsia="lt-LT"/>
              </w:rPr>
              <w:t xml:space="preserve"> parengtas ir įgyvendintas investicinis projektas „Mokomės mylėti save ir kitus“ (gautas 240,00eurų finansavimas).</w:t>
            </w:r>
          </w:p>
          <w:p w:rsidR="00761ED7" w:rsidRPr="007A0292" w:rsidRDefault="00761ED7" w:rsidP="000A21F3">
            <w:pPr>
              <w:pStyle w:val="Sraopastraipa"/>
              <w:overflowPunct w:val="0"/>
              <w:spacing w:after="0" w:line="240" w:lineRule="auto"/>
              <w:ind w:left="572"/>
              <w:textAlignment w:val="baseline"/>
              <w:rPr>
                <w:rFonts w:ascii="Times New Roman" w:eastAsia="Times New Roman" w:hAnsi="Times New Roman" w:cs="Times New Roman"/>
                <w:sz w:val="24"/>
                <w:szCs w:val="24"/>
                <w:lang w:eastAsia="lt-LT"/>
              </w:rPr>
            </w:pPr>
          </w:p>
          <w:p w:rsidR="00761ED7" w:rsidRPr="007A0292" w:rsidRDefault="00761ED7" w:rsidP="000A21F3">
            <w:pPr>
              <w:pStyle w:val="Sraopastraipa"/>
              <w:overflowPunct w:val="0"/>
              <w:spacing w:after="0" w:line="240" w:lineRule="auto"/>
              <w:ind w:left="572"/>
              <w:textAlignment w:val="baseline"/>
              <w:rPr>
                <w:rFonts w:ascii="Times New Roman" w:eastAsia="Times New Roman" w:hAnsi="Times New Roman" w:cs="Times New Roman"/>
                <w:sz w:val="24"/>
                <w:szCs w:val="24"/>
                <w:lang w:eastAsia="lt-LT"/>
              </w:rPr>
            </w:pPr>
          </w:p>
          <w:p w:rsidR="00761ED7" w:rsidRPr="004B02FC" w:rsidRDefault="00761ED7" w:rsidP="000A21F3">
            <w:pPr>
              <w:pStyle w:val="Sraopastraipa"/>
              <w:numPr>
                <w:ilvl w:val="0"/>
                <w:numId w:val="4"/>
              </w:numPr>
              <w:overflowPunct w:val="0"/>
              <w:spacing w:after="0" w:line="240" w:lineRule="auto"/>
              <w:ind w:left="572"/>
              <w:textAlignment w:val="baseline"/>
              <w:rPr>
                <w:rFonts w:ascii="Times New Roman" w:eastAsia="Times New Roman" w:hAnsi="Times New Roman" w:cs="Times New Roman"/>
                <w:sz w:val="24"/>
                <w:szCs w:val="24"/>
                <w:lang w:eastAsia="lt-LT"/>
              </w:rPr>
            </w:pPr>
            <w:r w:rsidRPr="004B02FC">
              <w:rPr>
                <w:rFonts w:ascii="Times New Roman" w:eastAsia="Times New Roman" w:hAnsi="Times New Roman" w:cs="Times New Roman"/>
                <w:b/>
                <w:sz w:val="24"/>
                <w:szCs w:val="24"/>
                <w:lang w:eastAsia="lt-LT"/>
              </w:rPr>
              <w:t>Tikslas</w:t>
            </w:r>
            <w:r>
              <w:rPr>
                <w:rFonts w:ascii="Times New Roman" w:eastAsia="Times New Roman" w:hAnsi="Times New Roman" w:cs="Times New Roman"/>
                <w:b/>
                <w:sz w:val="24"/>
                <w:szCs w:val="24"/>
                <w:lang w:eastAsia="lt-LT"/>
              </w:rPr>
              <w:t>.</w:t>
            </w:r>
            <w:r>
              <w:rPr>
                <w:rFonts w:ascii="Times New Roman" w:eastAsia="Times New Roman" w:hAnsi="Times New Roman" w:cs="Times New Roman"/>
                <w:sz w:val="24"/>
                <w:szCs w:val="24"/>
                <w:lang w:eastAsia="lt-LT"/>
              </w:rPr>
              <w:t xml:space="preserve"> </w:t>
            </w:r>
            <w:r w:rsidRPr="004B02FC">
              <w:rPr>
                <w:rFonts w:ascii="Times New Roman" w:eastAsia="Times New Roman" w:hAnsi="Times New Roman" w:cs="Times New Roman"/>
                <w:sz w:val="24"/>
                <w:szCs w:val="24"/>
                <w:lang w:eastAsia="lt-LT"/>
              </w:rPr>
              <w:t xml:space="preserve">„Tobulinti darbuotojų kvalifikaciją“ </w:t>
            </w:r>
            <w:r>
              <w:rPr>
                <w:rFonts w:ascii="Times New Roman" w:eastAsia="Times New Roman" w:hAnsi="Times New Roman" w:cs="Times New Roman"/>
                <w:sz w:val="24"/>
                <w:szCs w:val="24"/>
                <w:lang w:eastAsia="lt-LT"/>
              </w:rPr>
              <w:t>.</w:t>
            </w:r>
          </w:p>
          <w:p w:rsidR="00761ED7" w:rsidRDefault="00761ED7" w:rsidP="000A21F3">
            <w:pPr>
              <w:overflowPunct w:val="0"/>
              <w:spacing w:after="0" w:line="240" w:lineRule="auto"/>
              <w:ind w:left="212"/>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U</w:t>
            </w:r>
            <w:r w:rsidRPr="00301088">
              <w:rPr>
                <w:rFonts w:ascii="Times New Roman" w:eastAsia="Times New Roman" w:hAnsi="Times New Roman" w:cs="Times New Roman"/>
                <w:sz w:val="24"/>
                <w:szCs w:val="24"/>
                <w:lang w:eastAsia="lt-LT"/>
              </w:rPr>
              <w:t xml:space="preserve">ždaviniai: </w:t>
            </w:r>
          </w:p>
          <w:p w:rsidR="00761ED7" w:rsidRDefault="00761ED7" w:rsidP="000A21F3">
            <w:pPr>
              <w:overflowPunct w:val="0"/>
              <w:spacing w:after="0" w:line="240" w:lineRule="auto"/>
              <w:ind w:left="212"/>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301088">
              <w:rPr>
                <w:rFonts w:ascii="Times New Roman" w:eastAsia="Times New Roman" w:hAnsi="Times New Roman" w:cs="Times New Roman"/>
                <w:sz w:val="24"/>
                <w:szCs w:val="24"/>
                <w:lang w:eastAsia="lt-LT"/>
              </w:rPr>
              <w:t xml:space="preserve">1.Kryptingai kelti darbuotojų kvalifikaciją“; </w:t>
            </w:r>
          </w:p>
          <w:p w:rsidR="00761ED7" w:rsidRDefault="00761ED7" w:rsidP="000A21F3">
            <w:pPr>
              <w:overflowPunct w:val="0"/>
              <w:spacing w:after="0" w:line="240" w:lineRule="auto"/>
              <w:ind w:left="572"/>
              <w:textAlignment w:val="baseline"/>
              <w:rPr>
                <w:rFonts w:ascii="Times New Roman" w:eastAsia="Times New Roman" w:hAnsi="Times New Roman" w:cs="Times New Roman"/>
                <w:sz w:val="24"/>
                <w:szCs w:val="24"/>
                <w:lang w:eastAsia="lt-LT"/>
              </w:rPr>
            </w:pPr>
            <w:r w:rsidRPr="00301088">
              <w:rPr>
                <w:rFonts w:ascii="Times New Roman" w:eastAsia="Times New Roman" w:hAnsi="Times New Roman" w:cs="Times New Roman"/>
                <w:sz w:val="24"/>
                <w:szCs w:val="24"/>
                <w:lang w:eastAsia="lt-LT"/>
              </w:rPr>
              <w:t>2.Tobulinti bendradarbia</w:t>
            </w:r>
            <w:r>
              <w:rPr>
                <w:rFonts w:ascii="Times New Roman" w:eastAsia="Times New Roman" w:hAnsi="Times New Roman" w:cs="Times New Roman"/>
                <w:sz w:val="24"/>
                <w:szCs w:val="24"/>
                <w:lang w:eastAsia="lt-LT"/>
              </w:rPr>
              <w:t>vimo su šeima metodus.</w:t>
            </w:r>
          </w:p>
          <w:p w:rsidR="00761ED7" w:rsidRPr="00301088" w:rsidRDefault="00761ED7" w:rsidP="000A21F3">
            <w:pPr>
              <w:overflowPunct w:val="0"/>
              <w:spacing w:after="0" w:line="240" w:lineRule="auto"/>
              <w:ind w:left="572"/>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Įvykdyta:</w:t>
            </w:r>
          </w:p>
          <w:p w:rsidR="00761ED7" w:rsidRDefault="00761ED7" w:rsidP="000A21F3">
            <w:pPr>
              <w:pStyle w:val="Sraopastraipa"/>
              <w:numPr>
                <w:ilvl w:val="0"/>
                <w:numId w:val="5"/>
              </w:numPr>
              <w:overflowPunct w:val="0"/>
              <w:spacing w:after="0" w:line="240" w:lineRule="auto"/>
              <w:ind w:left="572" w:hanging="283"/>
              <w:jc w:val="both"/>
              <w:textAlignment w:val="baseline"/>
              <w:rPr>
                <w:rFonts w:ascii="Times New Roman" w:eastAsia="Times New Roman" w:hAnsi="Times New Roman" w:cs="Times New Roman"/>
                <w:sz w:val="24"/>
                <w:szCs w:val="24"/>
                <w:lang w:eastAsia="lt-LT"/>
              </w:rPr>
            </w:pPr>
            <w:r w:rsidRPr="00DA3071">
              <w:rPr>
                <w:rFonts w:ascii="Times New Roman" w:eastAsia="Times New Roman" w:hAnsi="Times New Roman" w:cs="Times New Roman"/>
                <w:sz w:val="24"/>
                <w:szCs w:val="24"/>
                <w:lang w:eastAsia="lt-LT"/>
              </w:rPr>
              <w:t>22 ikimokyklinio ir priešmokyklinio ugdymo mokytojos, administracija išklausė seminarą „Elektroninis dienynas ikimokyklinėje įstaigoje“. Visose grupėse buvo įdiegtas elektroninis dienynas.</w:t>
            </w:r>
          </w:p>
          <w:p w:rsidR="00761ED7" w:rsidRDefault="00761ED7" w:rsidP="000A21F3">
            <w:pPr>
              <w:pStyle w:val="Sraopastraipa"/>
              <w:numPr>
                <w:ilvl w:val="0"/>
                <w:numId w:val="5"/>
              </w:numPr>
              <w:overflowPunct w:val="0"/>
              <w:spacing w:after="0" w:line="240" w:lineRule="auto"/>
              <w:ind w:left="572" w:hanging="283"/>
              <w:jc w:val="both"/>
              <w:textAlignment w:val="baseline"/>
              <w:rPr>
                <w:rFonts w:ascii="Times New Roman" w:eastAsia="Times New Roman" w:hAnsi="Times New Roman" w:cs="Times New Roman"/>
                <w:sz w:val="24"/>
                <w:szCs w:val="24"/>
                <w:lang w:eastAsia="lt-LT"/>
              </w:rPr>
            </w:pPr>
            <w:r w:rsidRPr="00DA3071">
              <w:rPr>
                <w:rFonts w:ascii="Times New Roman" w:eastAsia="Times New Roman" w:hAnsi="Times New Roman" w:cs="Times New Roman"/>
                <w:sz w:val="24"/>
                <w:szCs w:val="24"/>
                <w:lang w:eastAsia="lt-LT"/>
              </w:rPr>
              <w:t xml:space="preserve">Keturios pedagogės pagerino profesines žinias seminare „Darbas ikimokyklinėje grupėje pagal </w:t>
            </w:r>
            <w:proofErr w:type="spellStart"/>
            <w:r w:rsidRPr="00DA3071">
              <w:rPr>
                <w:rFonts w:ascii="Times New Roman" w:eastAsia="Times New Roman" w:hAnsi="Times New Roman" w:cs="Times New Roman"/>
                <w:sz w:val="24"/>
                <w:szCs w:val="24"/>
                <w:lang w:eastAsia="lt-LT"/>
              </w:rPr>
              <w:t>Kimochiu</w:t>
            </w:r>
            <w:proofErr w:type="spellEnd"/>
            <w:r w:rsidRPr="00DA3071">
              <w:rPr>
                <w:rFonts w:ascii="Times New Roman" w:eastAsia="Times New Roman" w:hAnsi="Times New Roman" w:cs="Times New Roman"/>
                <w:sz w:val="24"/>
                <w:szCs w:val="24"/>
                <w:lang w:eastAsia="lt-LT"/>
              </w:rPr>
              <w:t xml:space="preserve"> programą“. Dvi grupės nuo 10 mėn. įgyvendina šią programą.</w:t>
            </w:r>
          </w:p>
          <w:p w:rsidR="00761ED7" w:rsidRDefault="00761ED7" w:rsidP="000A21F3">
            <w:pPr>
              <w:pStyle w:val="Sraopastraipa"/>
              <w:numPr>
                <w:ilvl w:val="0"/>
                <w:numId w:val="5"/>
              </w:numPr>
              <w:overflowPunct w:val="0"/>
              <w:spacing w:after="0" w:line="240" w:lineRule="auto"/>
              <w:ind w:left="572" w:hanging="283"/>
              <w:jc w:val="both"/>
              <w:textAlignment w:val="baseline"/>
              <w:rPr>
                <w:rFonts w:ascii="Times New Roman" w:eastAsia="Times New Roman" w:hAnsi="Times New Roman" w:cs="Times New Roman"/>
                <w:sz w:val="24"/>
                <w:szCs w:val="24"/>
                <w:lang w:eastAsia="lt-LT"/>
              </w:rPr>
            </w:pPr>
            <w:r w:rsidRPr="00DA3071">
              <w:rPr>
                <w:rFonts w:ascii="Times New Roman" w:eastAsia="Times New Roman" w:hAnsi="Times New Roman" w:cs="Times New Roman"/>
                <w:sz w:val="24"/>
                <w:szCs w:val="24"/>
                <w:lang w:eastAsia="lt-LT"/>
              </w:rPr>
              <w:t xml:space="preserve"> Pagerėjo Garliavos m. ir apylinkių ikimokyklinių įstaigų bendruomenių (pedagogų, vaikų, tėvų) bendradarbiavimas įgyvendinus projektą „Augu sveikas ir stiprus“.</w:t>
            </w:r>
          </w:p>
          <w:p w:rsidR="00761ED7" w:rsidRDefault="00761ED7" w:rsidP="000A21F3">
            <w:pPr>
              <w:pStyle w:val="Sraopastraipa"/>
              <w:numPr>
                <w:ilvl w:val="0"/>
                <w:numId w:val="5"/>
              </w:numPr>
              <w:overflowPunct w:val="0"/>
              <w:spacing w:after="0" w:line="240" w:lineRule="auto"/>
              <w:ind w:left="572" w:hanging="283"/>
              <w:jc w:val="both"/>
              <w:textAlignment w:val="baseline"/>
              <w:rPr>
                <w:rFonts w:ascii="Times New Roman" w:eastAsia="Times New Roman" w:hAnsi="Times New Roman" w:cs="Times New Roman"/>
                <w:sz w:val="24"/>
                <w:szCs w:val="24"/>
                <w:lang w:eastAsia="lt-LT"/>
              </w:rPr>
            </w:pPr>
            <w:r w:rsidRPr="00DA3071">
              <w:rPr>
                <w:rFonts w:ascii="Times New Roman" w:eastAsia="Times New Roman" w:hAnsi="Times New Roman" w:cs="Times New Roman"/>
                <w:sz w:val="24"/>
                <w:szCs w:val="24"/>
                <w:lang w:eastAsia="lt-LT"/>
              </w:rPr>
              <w:t xml:space="preserve"> Tobulinant bendradarbiavimo su šeima metodus “Bitučių“ gr. įgyvendintas projektas „Sportuoju su mamyte ir tėveliu“. Pravestas sportinis rytmetis lauke, penkios sportinės veiklos grupėje kartu su tėčiais ir mamomis. </w:t>
            </w:r>
          </w:p>
          <w:p w:rsidR="00761ED7" w:rsidRPr="00DA3071" w:rsidRDefault="00761ED7" w:rsidP="000A21F3">
            <w:pPr>
              <w:pStyle w:val="Sraopastraipa"/>
              <w:numPr>
                <w:ilvl w:val="0"/>
                <w:numId w:val="5"/>
              </w:numPr>
              <w:overflowPunct w:val="0"/>
              <w:spacing w:after="0" w:line="240" w:lineRule="auto"/>
              <w:ind w:left="572" w:hanging="283"/>
              <w:jc w:val="both"/>
              <w:textAlignment w:val="baseline"/>
              <w:rPr>
                <w:rFonts w:ascii="Times New Roman" w:eastAsia="Times New Roman" w:hAnsi="Times New Roman" w:cs="Times New Roman"/>
                <w:sz w:val="24"/>
                <w:szCs w:val="24"/>
                <w:lang w:eastAsia="lt-LT"/>
              </w:rPr>
            </w:pPr>
            <w:r w:rsidRPr="00DA3071">
              <w:rPr>
                <w:rFonts w:ascii="Times New Roman" w:eastAsia="Times New Roman" w:hAnsi="Times New Roman" w:cs="Times New Roman"/>
                <w:sz w:val="24"/>
                <w:szCs w:val="24"/>
                <w:lang w:eastAsia="lt-LT"/>
              </w:rPr>
              <w:t>Tėvai aktyviai įsijungė į vaikų ugdomąsias veiklas grupėse: „Varpelių“ gr. – 12, „Varliukų“ gr. – 3 „Nykštukų“ gr. – 4, „Saulučių“ gr. -  2, „Drugelių“ gr. – 1 kartą, visose grupėse dalyvavo šventiniuose rytmečiuose, vakaronėse.</w:t>
            </w:r>
          </w:p>
          <w:p w:rsidR="00761ED7" w:rsidRPr="00CF083C"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tc>
      </w:tr>
    </w:tbl>
    <w:p w:rsidR="00761ED7" w:rsidRDefault="00761ED7" w:rsidP="00761ED7">
      <w:pPr>
        <w:spacing w:after="0" w:line="240" w:lineRule="auto"/>
        <w:jc w:val="center"/>
        <w:rPr>
          <w:rFonts w:ascii="Times New Roman" w:eastAsia="Times New Roman" w:hAnsi="Times New Roman" w:cs="Times New Roman"/>
          <w:b/>
          <w:sz w:val="24"/>
          <w:szCs w:val="24"/>
          <w:lang w:eastAsia="lt-LT"/>
        </w:rPr>
      </w:pPr>
    </w:p>
    <w:p w:rsidR="00761ED7" w:rsidRDefault="00761ED7" w:rsidP="00761ED7">
      <w:pPr>
        <w:spacing w:after="0" w:line="240" w:lineRule="auto"/>
        <w:jc w:val="center"/>
        <w:rPr>
          <w:rFonts w:ascii="Times New Roman" w:eastAsia="Times New Roman" w:hAnsi="Times New Roman" w:cs="Times New Roman"/>
          <w:b/>
          <w:sz w:val="24"/>
          <w:szCs w:val="24"/>
          <w:lang w:eastAsia="lt-LT"/>
        </w:rPr>
      </w:pPr>
      <w:r w:rsidRPr="00A04523">
        <w:rPr>
          <w:rFonts w:ascii="Times New Roman" w:eastAsia="Times New Roman" w:hAnsi="Times New Roman" w:cs="Times New Roman"/>
          <w:b/>
          <w:sz w:val="24"/>
          <w:szCs w:val="24"/>
          <w:lang w:eastAsia="lt-LT"/>
        </w:rPr>
        <w:t>II SKYRIUS</w:t>
      </w:r>
    </w:p>
    <w:p w:rsidR="00761ED7" w:rsidRPr="00A04523" w:rsidRDefault="00761ED7" w:rsidP="00761ED7">
      <w:pPr>
        <w:spacing w:after="0" w:line="240" w:lineRule="auto"/>
        <w:jc w:val="center"/>
        <w:rPr>
          <w:rFonts w:ascii="Times New Roman" w:eastAsia="Times New Roman" w:hAnsi="Times New Roman" w:cs="Times New Roman"/>
          <w:b/>
          <w:sz w:val="24"/>
          <w:szCs w:val="24"/>
          <w:lang w:eastAsia="lt-LT"/>
        </w:rPr>
      </w:pPr>
    </w:p>
    <w:p w:rsidR="00761ED7" w:rsidRPr="00A04523" w:rsidRDefault="00761ED7" w:rsidP="00761ED7">
      <w:pPr>
        <w:spacing w:after="0" w:line="240" w:lineRule="auto"/>
        <w:jc w:val="center"/>
        <w:rPr>
          <w:rFonts w:ascii="Times New Roman" w:eastAsia="Times New Roman" w:hAnsi="Times New Roman" w:cs="Times New Roman"/>
          <w:b/>
          <w:sz w:val="24"/>
          <w:szCs w:val="24"/>
          <w:lang w:eastAsia="lt-LT"/>
        </w:rPr>
      </w:pPr>
      <w:r w:rsidRPr="00A04523">
        <w:rPr>
          <w:rFonts w:ascii="Times New Roman" w:eastAsia="Times New Roman" w:hAnsi="Times New Roman" w:cs="Times New Roman"/>
          <w:b/>
          <w:sz w:val="24"/>
          <w:szCs w:val="24"/>
          <w:lang w:eastAsia="lt-LT"/>
        </w:rPr>
        <w:t>METŲ VEIKLOS UŽDUOTYS, REZULTATAI IR RODIKLIAI</w:t>
      </w:r>
    </w:p>
    <w:p w:rsidR="00761ED7" w:rsidRPr="00A04523" w:rsidRDefault="00761ED7" w:rsidP="00761ED7">
      <w:pPr>
        <w:overflowPunct w:val="0"/>
        <w:spacing w:after="0" w:line="240" w:lineRule="auto"/>
        <w:jc w:val="center"/>
        <w:textAlignment w:val="baseline"/>
        <w:rPr>
          <w:rFonts w:ascii="Times New Roman" w:eastAsia="Times New Roman" w:hAnsi="Times New Roman" w:cs="Times New Roman"/>
          <w:sz w:val="24"/>
          <w:szCs w:val="24"/>
          <w:lang w:eastAsia="lt-LT"/>
        </w:rPr>
      </w:pPr>
    </w:p>
    <w:p w:rsidR="00761ED7" w:rsidRPr="007D1BAF" w:rsidRDefault="00761ED7" w:rsidP="00761ED7">
      <w:pPr>
        <w:pStyle w:val="Sraopastraipa"/>
        <w:numPr>
          <w:ilvl w:val="0"/>
          <w:numId w:val="1"/>
        </w:num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r w:rsidRPr="007D1BAF">
        <w:rPr>
          <w:rFonts w:ascii="Times New Roman" w:eastAsia="Times New Roman" w:hAnsi="Times New Roman" w:cs="Times New Roman"/>
          <w:b/>
          <w:sz w:val="24"/>
          <w:szCs w:val="24"/>
          <w:lang w:eastAsia="lt-LT"/>
        </w:rPr>
        <w:t>Pagrindiniai praėjusių metų veiklos rezultatai</w:t>
      </w:r>
    </w:p>
    <w:p w:rsidR="00761ED7" w:rsidRPr="007D1BAF" w:rsidRDefault="00761ED7" w:rsidP="00761ED7">
      <w:pPr>
        <w:pStyle w:val="Sraopastraipa"/>
        <w:tabs>
          <w:tab w:val="left" w:pos="284"/>
        </w:tabs>
        <w:overflowPunct w:val="0"/>
        <w:spacing w:after="0" w:line="240" w:lineRule="auto"/>
        <w:ind w:left="1080"/>
        <w:textAlignment w:val="baseline"/>
        <w:rPr>
          <w:rFonts w:ascii="Times New Roman" w:eastAsia="Times New Roman" w:hAnsi="Times New Roman" w:cs="Times New Roman"/>
          <w:b/>
          <w:sz w:val="24"/>
          <w:szCs w:val="24"/>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8"/>
        <w:gridCol w:w="2103"/>
        <w:gridCol w:w="2513"/>
        <w:gridCol w:w="2933"/>
      </w:tblGrid>
      <w:tr w:rsidR="00761ED7" w:rsidRPr="00A04523" w:rsidTr="000A21F3">
        <w:tc>
          <w:tcPr>
            <w:tcW w:w="1990" w:type="dxa"/>
            <w:tcBorders>
              <w:top w:val="single" w:sz="4" w:space="0" w:color="auto"/>
              <w:left w:val="single" w:sz="4" w:space="0" w:color="auto"/>
              <w:bottom w:val="single" w:sz="4" w:space="0" w:color="auto"/>
              <w:right w:val="single" w:sz="4" w:space="0" w:color="auto"/>
            </w:tcBorders>
            <w:vAlign w:val="center"/>
            <w:hideMark/>
          </w:tcPr>
          <w:p w:rsidR="00761ED7" w:rsidRPr="00A04523" w:rsidRDefault="00761ED7" w:rsidP="000A21F3">
            <w:pPr>
              <w:overflowPunct w:val="0"/>
              <w:spacing w:after="0" w:line="240" w:lineRule="auto"/>
              <w:jc w:val="center"/>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Metų užduotys (toliau – užduotys)</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1ED7" w:rsidRPr="00A04523" w:rsidRDefault="00761ED7" w:rsidP="000A21F3">
            <w:pPr>
              <w:overflowPunct w:val="0"/>
              <w:spacing w:after="0" w:line="240" w:lineRule="auto"/>
              <w:jc w:val="center"/>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Siektini rezultatai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761ED7" w:rsidRPr="00A04523" w:rsidRDefault="00761ED7" w:rsidP="000A21F3">
            <w:pPr>
              <w:overflowPunct w:val="0"/>
              <w:spacing w:after="0" w:line="240" w:lineRule="auto"/>
              <w:jc w:val="center"/>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2969" w:type="dxa"/>
            <w:tcBorders>
              <w:top w:val="single" w:sz="4" w:space="0" w:color="auto"/>
              <w:left w:val="single" w:sz="4" w:space="0" w:color="auto"/>
              <w:bottom w:val="single" w:sz="4" w:space="0" w:color="auto"/>
              <w:right w:val="single" w:sz="4" w:space="0" w:color="auto"/>
            </w:tcBorders>
            <w:vAlign w:val="center"/>
            <w:hideMark/>
          </w:tcPr>
          <w:p w:rsidR="00761ED7" w:rsidRPr="00A04523" w:rsidRDefault="00761ED7" w:rsidP="000A21F3">
            <w:pPr>
              <w:overflowPunct w:val="0"/>
              <w:spacing w:after="0" w:line="240" w:lineRule="auto"/>
              <w:jc w:val="center"/>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Pasiekti rezultatai ir jų rodikliai</w:t>
            </w:r>
          </w:p>
        </w:tc>
      </w:tr>
      <w:tr w:rsidR="00761ED7" w:rsidRPr="00A04523" w:rsidTr="000A21F3">
        <w:tc>
          <w:tcPr>
            <w:tcW w:w="1990" w:type="dxa"/>
            <w:tcBorders>
              <w:top w:val="single" w:sz="4" w:space="0" w:color="auto"/>
              <w:left w:val="single" w:sz="4" w:space="0" w:color="auto"/>
              <w:bottom w:val="single" w:sz="4" w:space="0" w:color="auto"/>
              <w:right w:val="single" w:sz="4" w:space="0" w:color="auto"/>
            </w:tcBorders>
          </w:tcPr>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1.1.Inicijuoti saugios aplinkos lopšelyje-darželyje kūrimą.</w:t>
            </w: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Pr="007D0FFD" w:rsidRDefault="00761ED7" w:rsidP="000A21F3">
            <w:pPr>
              <w:overflowPunct w:val="0"/>
              <w:spacing w:after="0" w:line="240" w:lineRule="auto"/>
              <w:textAlignment w:val="baseline"/>
              <w:rPr>
                <w:rFonts w:ascii="Times New Roman" w:eastAsia="Times New Roman" w:hAnsi="Times New Roman" w:cs="Times New Roman"/>
                <w:color w:val="FF0000"/>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Vaikų žaidimų aikštelės saugesnės ir funkcionalesnės, aikštelės atitinka Higienos normų HN 131:2015 „Vaikų žaidimų aikštelės ir patalpos“ reikalavimus.</w:t>
            </w:r>
          </w:p>
        </w:tc>
        <w:tc>
          <w:tcPr>
            <w:tcW w:w="2552" w:type="dxa"/>
            <w:tcBorders>
              <w:top w:val="single" w:sz="4" w:space="0" w:color="auto"/>
              <w:left w:val="single" w:sz="4" w:space="0" w:color="auto"/>
              <w:bottom w:val="single" w:sz="4" w:space="0" w:color="auto"/>
              <w:right w:val="single" w:sz="4" w:space="0" w:color="auto"/>
            </w:tcBorders>
          </w:tcPr>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1.Iki 08.30 demontuoti seni 2 kompleksai, turintys netinkamas čiuožyklas, didelį kritimo aukštį bei galvos/kūno įstrigimo pavojų.</w:t>
            </w: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 Įrengtos ne mažiau 2 smūgį </w:t>
            </w:r>
            <w:proofErr w:type="spellStart"/>
            <w:r>
              <w:rPr>
                <w:rFonts w:ascii="Times New Roman" w:eastAsia="Times New Roman" w:hAnsi="Times New Roman" w:cs="Times New Roman"/>
                <w:sz w:val="24"/>
                <w:szCs w:val="24"/>
                <w:lang w:eastAsia="lt-LT"/>
              </w:rPr>
              <w:t>silpninančios</w:t>
            </w:r>
            <w:proofErr w:type="spellEnd"/>
            <w:r>
              <w:rPr>
                <w:rFonts w:ascii="Times New Roman" w:eastAsia="Times New Roman" w:hAnsi="Times New Roman" w:cs="Times New Roman"/>
                <w:sz w:val="24"/>
                <w:szCs w:val="24"/>
                <w:lang w:eastAsia="lt-LT"/>
              </w:rPr>
              <w:t xml:space="preserve"> dangos ties įrengimais, turinčiais kritimo aukštį &gt; 1 m.</w:t>
            </w: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3.Įrengtos vaikų žaidimų </w:t>
            </w:r>
            <w:r>
              <w:rPr>
                <w:rFonts w:ascii="Times New Roman" w:eastAsia="Times New Roman" w:hAnsi="Times New Roman" w:cs="Times New Roman"/>
                <w:sz w:val="24"/>
                <w:szCs w:val="24"/>
                <w:lang w:eastAsia="lt-LT"/>
              </w:rPr>
              <w:lastRenderedPageBreak/>
              <w:t>aikštelės ar patalpos atitiks techninio patikrinimo ataskaitos Nr.18-11-016 reikalavimus.</w:t>
            </w:r>
          </w:p>
        </w:tc>
        <w:tc>
          <w:tcPr>
            <w:tcW w:w="2969" w:type="dxa"/>
            <w:tcBorders>
              <w:top w:val="single" w:sz="4" w:space="0" w:color="auto"/>
              <w:left w:val="single" w:sz="4" w:space="0" w:color="auto"/>
              <w:bottom w:val="single" w:sz="4" w:space="0" w:color="auto"/>
              <w:right w:val="single" w:sz="4" w:space="0" w:color="auto"/>
            </w:tcBorders>
            <w:vAlign w:val="center"/>
          </w:tcPr>
          <w:p w:rsidR="00761ED7" w:rsidRDefault="00761ED7" w:rsidP="000A21F3">
            <w:pPr>
              <w:overflowPunct w:val="0"/>
              <w:spacing w:after="0" w:line="240" w:lineRule="auto"/>
              <w:ind w:left="141"/>
              <w:textAlignment w:val="baseline"/>
              <w:rPr>
                <w:rFonts w:ascii="Times New Roman" w:eastAsia="Times New Roman" w:hAnsi="Times New Roman" w:cs="Times New Roman"/>
                <w:sz w:val="24"/>
                <w:szCs w:val="24"/>
                <w:lang w:eastAsia="lt-LT"/>
              </w:rPr>
            </w:pPr>
            <w:r w:rsidRPr="00FD79D5">
              <w:rPr>
                <w:rFonts w:ascii="Times New Roman" w:eastAsia="Times New Roman" w:hAnsi="Times New Roman" w:cs="Times New Roman"/>
                <w:sz w:val="24"/>
                <w:szCs w:val="24"/>
                <w:lang w:eastAsia="lt-LT"/>
              </w:rPr>
              <w:lastRenderedPageBreak/>
              <w:t>1</w:t>
            </w:r>
            <w:r>
              <w:rPr>
                <w:rFonts w:ascii="Times New Roman" w:eastAsia="Times New Roman" w:hAnsi="Times New Roman" w:cs="Times New Roman"/>
                <w:sz w:val="24"/>
                <w:szCs w:val="24"/>
                <w:lang w:eastAsia="lt-LT"/>
              </w:rPr>
              <w:t>.</w:t>
            </w:r>
            <w:r w:rsidRPr="00FD79D5">
              <w:rPr>
                <w:rFonts w:ascii="Times New Roman" w:eastAsia="Times New Roman" w:hAnsi="Times New Roman" w:cs="Times New Roman"/>
                <w:color w:val="FF0000"/>
                <w:sz w:val="24"/>
                <w:szCs w:val="24"/>
                <w:lang w:eastAsia="lt-LT"/>
              </w:rPr>
              <w:t xml:space="preserve"> </w:t>
            </w:r>
            <w:r w:rsidRPr="00FD79D5">
              <w:rPr>
                <w:rFonts w:ascii="Times New Roman" w:eastAsia="Times New Roman" w:hAnsi="Times New Roman" w:cs="Times New Roman"/>
                <w:color w:val="000000" w:themeColor="text1"/>
                <w:sz w:val="24"/>
                <w:szCs w:val="24"/>
                <w:lang w:eastAsia="lt-LT"/>
              </w:rPr>
              <w:t>2018-06-29</w:t>
            </w:r>
            <w:r>
              <w:rPr>
                <w:rFonts w:ascii="Times New Roman" w:eastAsia="Times New Roman" w:hAnsi="Times New Roman" w:cs="Times New Roman"/>
                <w:color w:val="000000" w:themeColor="text1"/>
                <w:sz w:val="24"/>
                <w:szCs w:val="24"/>
                <w:u w:val="single"/>
                <w:lang w:eastAsia="lt-LT"/>
              </w:rPr>
              <w:t xml:space="preserve"> </w:t>
            </w:r>
            <w:r>
              <w:rPr>
                <w:rFonts w:ascii="Times New Roman" w:eastAsia="Times New Roman" w:hAnsi="Times New Roman" w:cs="Times New Roman"/>
                <w:sz w:val="24"/>
                <w:szCs w:val="24"/>
                <w:lang w:eastAsia="lt-LT"/>
              </w:rPr>
              <w:t xml:space="preserve">demontuoti lauko žaidimų komplektas. </w:t>
            </w:r>
            <w:r w:rsidRPr="00FD79D5">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Lauko žaidimų komplektų „Pasakų malūnas“ likvidavimo aktas 2018-09-03 </w:t>
            </w:r>
            <w:proofErr w:type="spellStart"/>
            <w:r>
              <w:rPr>
                <w:rFonts w:ascii="Times New Roman" w:eastAsia="Times New Roman" w:hAnsi="Times New Roman" w:cs="Times New Roman"/>
                <w:sz w:val="24"/>
                <w:szCs w:val="24"/>
                <w:lang w:eastAsia="lt-LT"/>
              </w:rPr>
              <w:t>Nr.Lk-35</w:t>
            </w:r>
            <w:r w:rsidRPr="00FD79D5">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proofErr w:type="spellEnd"/>
          </w:p>
          <w:p w:rsidR="00761ED7" w:rsidRDefault="00761ED7" w:rsidP="000A21F3">
            <w:pPr>
              <w:overflowPunct w:val="0"/>
              <w:spacing w:after="0" w:line="240" w:lineRule="auto"/>
              <w:ind w:left="141"/>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ind w:left="141"/>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 Įrengtos trys smūgį </w:t>
            </w:r>
            <w:proofErr w:type="spellStart"/>
            <w:r>
              <w:rPr>
                <w:rFonts w:ascii="Times New Roman" w:eastAsia="Times New Roman" w:hAnsi="Times New Roman" w:cs="Times New Roman"/>
                <w:sz w:val="24"/>
                <w:szCs w:val="24"/>
                <w:lang w:eastAsia="lt-LT"/>
              </w:rPr>
              <w:t>silpninančios</w:t>
            </w:r>
            <w:proofErr w:type="spellEnd"/>
            <w:r>
              <w:rPr>
                <w:rFonts w:ascii="Times New Roman" w:eastAsia="Times New Roman" w:hAnsi="Times New Roman" w:cs="Times New Roman"/>
                <w:sz w:val="24"/>
                <w:szCs w:val="24"/>
                <w:lang w:eastAsia="lt-LT"/>
              </w:rPr>
              <w:t xml:space="preserve"> dangos ties įrengimais, turinčiais &gt; 1,5 m. kritimo aukštį.</w:t>
            </w:r>
          </w:p>
          <w:p w:rsidR="00761ED7" w:rsidRDefault="00761ED7" w:rsidP="000A21F3">
            <w:pPr>
              <w:overflowPunct w:val="0"/>
              <w:spacing w:after="0" w:line="240" w:lineRule="auto"/>
              <w:ind w:left="141"/>
              <w:textAlignment w:val="baseline"/>
              <w:rPr>
                <w:rFonts w:ascii="Times New Roman" w:eastAsia="Times New Roman" w:hAnsi="Times New Roman" w:cs="Times New Roman"/>
                <w:sz w:val="24"/>
                <w:szCs w:val="24"/>
                <w:lang w:eastAsia="lt-LT"/>
              </w:rPr>
            </w:pPr>
            <w:r w:rsidRPr="00AD5EBD">
              <w:rPr>
                <w:rFonts w:ascii="Times New Roman" w:eastAsia="Times New Roman" w:hAnsi="Times New Roman" w:cs="Times New Roman"/>
                <w:color w:val="00B050"/>
                <w:sz w:val="24"/>
                <w:szCs w:val="24"/>
                <w:lang w:eastAsia="lt-LT"/>
              </w:rPr>
              <w:t>(</w:t>
            </w:r>
            <w:r>
              <w:rPr>
                <w:rFonts w:ascii="Times New Roman" w:eastAsia="Times New Roman" w:hAnsi="Times New Roman" w:cs="Times New Roman"/>
                <w:sz w:val="24"/>
                <w:szCs w:val="24"/>
                <w:lang w:eastAsia="lt-LT"/>
              </w:rPr>
              <w:t xml:space="preserve"> Sąskaita-faktūra Nr. </w:t>
            </w:r>
            <w:proofErr w:type="spellStart"/>
            <w:r>
              <w:rPr>
                <w:rFonts w:ascii="Times New Roman" w:eastAsia="Times New Roman" w:hAnsi="Times New Roman" w:cs="Times New Roman"/>
                <w:sz w:val="24"/>
                <w:szCs w:val="24"/>
                <w:lang w:eastAsia="lt-LT"/>
              </w:rPr>
              <w:t>Mont</w:t>
            </w:r>
            <w:proofErr w:type="spellEnd"/>
            <w:r>
              <w:rPr>
                <w:rFonts w:ascii="Times New Roman" w:eastAsia="Times New Roman" w:hAnsi="Times New Roman" w:cs="Times New Roman"/>
                <w:sz w:val="24"/>
                <w:szCs w:val="24"/>
                <w:lang w:eastAsia="lt-LT"/>
              </w:rPr>
              <w:t xml:space="preserve"> 125, 2018-06-08. Darbų perdavimo-priėmimo aktas pagal darbų sutartį Nr.2018/05/1</w:t>
            </w:r>
            <w:r w:rsidRPr="00A22C7C">
              <w:rPr>
                <w:rFonts w:ascii="Times New Roman" w:eastAsia="Times New Roman" w:hAnsi="Times New Roman" w:cs="Times New Roman"/>
                <w:sz w:val="24"/>
                <w:szCs w:val="24"/>
                <w:lang w:eastAsia="lt-LT"/>
              </w:rPr>
              <w:t>).</w:t>
            </w:r>
          </w:p>
          <w:p w:rsidR="00761ED7" w:rsidRDefault="00761ED7" w:rsidP="000A21F3">
            <w:pPr>
              <w:overflowPunct w:val="0"/>
              <w:spacing w:after="0" w:line="240" w:lineRule="auto"/>
              <w:ind w:left="141"/>
              <w:textAlignment w:val="baseline"/>
              <w:rPr>
                <w:rFonts w:ascii="Times New Roman" w:eastAsia="Times New Roman" w:hAnsi="Times New Roman" w:cs="Times New Roman"/>
                <w:sz w:val="24"/>
                <w:szCs w:val="24"/>
                <w:lang w:eastAsia="lt-LT"/>
              </w:rPr>
            </w:pPr>
          </w:p>
          <w:p w:rsidR="00761ED7" w:rsidRPr="00A04523" w:rsidRDefault="00761ED7" w:rsidP="000A21F3">
            <w:pPr>
              <w:overflowPunct w:val="0"/>
              <w:spacing w:after="0" w:line="240" w:lineRule="auto"/>
              <w:ind w:left="141"/>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 Įrengtos žaidimų aikštelės </w:t>
            </w:r>
            <w:r>
              <w:rPr>
                <w:rFonts w:ascii="Times New Roman" w:eastAsia="Times New Roman" w:hAnsi="Times New Roman" w:cs="Times New Roman"/>
                <w:sz w:val="24"/>
                <w:szCs w:val="24"/>
                <w:lang w:eastAsia="lt-LT"/>
              </w:rPr>
              <w:lastRenderedPageBreak/>
              <w:t>atitinka techninio patikrinimo ataskaitos Nr.18-11-016 reikalavimus. Vaikų žaidimų aikštelės tapo saugesnės ir funkcionalesnės, aikštelės atitinka Higienos normų HN 131:2015 „Vaikų žaidimų aikštelės ir patalpos“ reikalavimus.</w:t>
            </w:r>
          </w:p>
        </w:tc>
      </w:tr>
      <w:tr w:rsidR="00761ED7" w:rsidRPr="00A04523" w:rsidTr="000A21F3">
        <w:tc>
          <w:tcPr>
            <w:tcW w:w="1990" w:type="dxa"/>
            <w:tcBorders>
              <w:top w:val="single" w:sz="4" w:space="0" w:color="auto"/>
              <w:left w:val="single" w:sz="4" w:space="0" w:color="auto"/>
              <w:bottom w:val="single" w:sz="4" w:space="0" w:color="auto"/>
              <w:right w:val="single" w:sz="4" w:space="0" w:color="auto"/>
            </w:tcBorders>
            <w:hideMark/>
          </w:tcPr>
          <w:p w:rsidR="00761ED7" w:rsidRPr="00A04523" w:rsidRDefault="00761ED7" w:rsidP="000A21F3">
            <w:pPr>
              <w:overflowPunct w:val="0"/>
              <w:spacing w:after="0" w:line="240" w:lineRule="auto"/>
              <w:ind w:left="147" w:right="142" w:hanging="5"/>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lastRenderedPageBreak/>
              <w:t>1.2.</w:t>
            </w:r>
            <w:r>
              <w:rPr>
                <w:rFonts w:ascii="Times New Roman" w:eastAsia="Times New Roman" w:hAnsi="Times New Roman" w:cs="Times New Roman"/>
                <w:sz w:val="24"/>
                <w:szCs w:val="24"/>
                <w:lang w:eastAsia="lt-LT"/>
              </w:rPr>
              <w:t>Vykdyti Garliavos miesto ir apylinkių ikimokyklinių įstaigų bendradarbiavimą.</w:t>
            </w:r>
          </w:p>
        </w:tc>
        <w:tc>
          <w:tcPr>
            <w:tcW w:w="2126" w:type="dxa"/>
            <w:tcBorders>
              <w:top w:val="single" w:sz="4" w:space="0" w:color="auto"/>
              <w:left w:val="single" w:sz="4" w:space="0" w:color="auto"/>
              <w:bottom w:val="single" w:sz="4" w:space="0" w:color="auto"/>
              <w:right w:val="single" w:sz="4" w:space="0" w:color="auto"/>
            </w:tcBorders>
          </w:tcPr>
          <w:p w:rsidR="00761ED7" w:rsidRDefault="00761ED7" w:rsidP="000A21F3">
            <w:pPr>
              <w:overflowPunct w:val="0"/>
              <w:spacing w:after="0" w:line="240" w:lineRule="auto"/>
              <w:ind w:left="185"/>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 Parengtas ir įgyvendintas Garliavos miesto ir apylinkių ikimokyklinių įstaigų bendrų veiklų projektas.</w:t>
            </w: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2.Organizuota pedagogų gerosios patirties sklaida metodinėse dienose, renginiuose.</w:t>
            </w: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3.Pedagogai ir vaikai dalyvauja kitų įstaigų sportiniuose, kultūriniuose renginiuose bei organizuotuose renginiuose </w:t>
            </w:r>
            <w:r>
              <w:rPr>
                <w:rFonts w:ascii="Times New Roman" w:eastAsia="Times New Roman" w:hAnsi="Times New Roman" w:cs="Times New Roman"/>
                <w:sz w:val="24"/>
                <w:szCs w:val="24"/>
                <w:lang w:eastAsia="lt-LT"/>
              </w:rPr>
              <w:lastRenderedPageBreak/>
              <w:t>„Obelėlės“ lopšelyje-darželyje ne mažiau 3 kartus per metus.</w:t>
            </w:r>
          </w:p>
        </w:tc>
        <w:tc>
          <w:tcPr>
            <w:tcW w:w="2552" w:type="dxa"/>
            <w:tcBorders>
              <w:top w:val="single" w:sz="4" w:space="0" w:color="auto"/>
              <w:left w:val="single" w:sz="4" w:space="0" w:color="auto"/>
              <w:bottom w:val="single" w:sz="4" w:space="0" w:color="auto"/>
              <w:right w:val="single" w:sz="4" w:space="0" w:color="auto"/>
            </w:tcBorders>
          </w:tcPr>
          <w:p w:rsidR="00761ED7" w:rsidRDefault="00761ED7" w:rsidP="000A21F3">
            <w:pPr>
              <w:overflowPunct w:val="0"/>
              <w:spacing w:after="0" w:line="240" w:lineRule="auto"/>
              <w:ind w:left="142"/>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 Projekte dalyvavo nemažiau nei  4 ikimokyklinio ugdymo įstaigos.</w:t>
            </w:r>
          </w:p>
          <w:p w:rsidR="00761ED7" w:rsidRDefault="00761ED7" w:rsidP="000A21F3">
            <w:pPr>
              <w:overflowPunct w:val="0"/>
              <w:spacing w:after="0" w:line="240" w:lineRule="auto"/>
              <w:ind w:left="142"/>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ind w:left="142"/>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ind w:left="142"/>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ind w:left="142"/>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ind w:left="142"/>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ind w:left="142"/>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ind w:left="142"/>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ind w:left="142"/>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ind w:left="142"/>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ind w:left="142"/>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ind w:left="142"/>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ind w:left="142"/>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ind w:left="142"/>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ind w:left="142"/>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ind w:left="142"/>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ind w:left="142"/>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ind w:left="142"/>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ind w:left="142"/>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ind w:left="142"/>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ind w:left="142"/>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ind w:left="142"/>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 Pedagogės vykdo gerosios patirties sklaidą ikimokyklinių įstaigų metodinėse dienose, renginiuose ne mažiau nei 2 kartus per metus.</w:t>
            </w: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ind w:left="142"/>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3.Surengtos 2 vaikų sportinės varžybos kartu su gretimų ikimokyklinių įstaigų ugdytiniais.</w:t>
            </w:r>
          </w:p>
          <w:p w:rsidR="00761ED7" w:rsidRDefault="00761ED7" w:rsidP="000A21F3">
            <w:pPr>
              <w:overflowPunct w:val="0"/>
              <w:spacing w:after="0" w:line="240" w:lineRule="auto"/>
              <w:ind w:left="142"/>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ind w:left="142"/>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ind w:left="142"/>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ind w:left="142"/>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ind w:left="142"/>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ind w:left="142"/>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ind w:left="142"/>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ind w:left="142"/>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ind w:left="142"/>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ind w:left="142"/>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ind w:left="142"/>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ind w:left="142"/>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ind w:left="142"/>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ind w:left="142"/>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ind w:left="142"/>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ind w:left="142"/>
              <w:textAlignment w:val="baseline"/>
              <w:rPr>
                <w:rFonts w:ascii="Times New Roman" w:eastAsia="Times New Roman" w:hAnsi="Times New Roman" w:cs="Times New Roman"/>
                <w:sz w:val="24"/>
                <w:szCs w:val="24"/>
                <w:lang w:eastAsia="lt-LT"/>
              </w:rPr>
            </w:pPr>
          </w:p>
          <w:p w:rsidR="00761ED7" w:rsidRPr="00A04523" w:rsidRDefault="00761ED7" w:rsidP="000A21F3">
            <w:pPr>
              <w:overflowPunct w:val="0"/>
              <w:spacing w:after="0" w:line="240" w:lineRule="auto"/>
              <w:ind w:left="142"/>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4.Auklėtojų pastatytas ir kartu su vaikais suvaidintas 1 spektaklis „Katės namai“, pasikviečiant Garliavos miesto ir apylinkių ikimokyklinių įstaigų ugdytinius.</w:t>
            </w:r>
          </w:p>
        </w:tc>
        <w:tc>
          <w:tcPr>
            <w:tcW w:w="2969" w:type="dxa"/>
            <w:tcBorders>
              <w:top w:val="single" w:sz="4" w:space="0" w:color="auto"/>
              <w:left w:val="single" w:sz="4" w:space="0" w:color="auto"/>
              <w:bottom w:val="single" w:sz="4" w:space="0" w:color="auto"/>
              <w:right w:val="single" w:sz="4" w:space="0" w:color="auto"/>
            </w:tcBorders>
            <w:vAlign w:val="center"/>
          </w:tcPr>
          <w:p w:rsidR="00761ED7" w:rsidRDefault="00761ED7" w:rsidP="000A21F3">
            <w:pPr>
              <w:overflowPunct w:val="0"/>
              <w:spacing w:after="0" w:line="240" w:lineRule="auto"/>
              <w:ind w:left="141" w:right="134"/>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1. Parengtas Garliavos m. ir apylinkių ikimokyklinio įstaigų ir mokyklų-darželių, turinčių ikimokyklinio ugdymo grupes, bendradarbiavimo projektas „Augu sveikas ir stiprus“ 2018 m. kovo – 2018 m. gruodžio mėnesiams, kuriame dalyvavo Garliavos lopšelio-darželio „Obelėlė“, Garliavos lopšelio-darželio „Eglutė“, Garliavos Jonučių lopšelio-darželio, </w:t>
            </w:r>
            <w:proofErr w:type="spellStart"/>
            <w:r>
              <w:rPr>
                <w:rFonts w:ascii="Times New Roman" w:eastAsia="Times New Roman" w:hAnsi="Times New Roman" w:cs="Times New Roman"/>
                <w:sz w:val="24"/>
                <w:szCs w:val="24"/>
                <w:lang w:eastAsia="lt-LT"/>
              </w:rPr>
              <w:t>Ilgakiemio</w:t>
            </w:r>
            <w:proofErr w:type="spellEnd"/>
            <w:r>
              <w:rPr>
                <w:rFonts w:ascii="Times New Roman" w:eastAsia="Times New Roman" w:hAnsi="Times New Roman" w:cs="Times New Roman"/>
                <w:sz w:val="24"/>
                <w:szCs w:val="24"/>
                <w:lang w:eastAsia="lt-LT"/>
              </w:rPr>
              <w:t xml:space="preserve"> mokyklos-darželio ir Linksmakalnio mokyklos-darželio bendruomenės</w:t>
            </w:r>
            <w:r>
              <w:rPr>
                <w:rFonts w:ascii="Times New Roman" w:eastAsia="Times New Roman" w:hAnsi="Times New Roman" w:cs="Times New Roman"/>
                <w:color w:val="FF0000"/>
                <w:sz w:val="24"/>
                <w:szCs w:val="24"/>
                <w:lang w:eastAsia="lt-LT"/>
              </w:rPr>
              <w:t xml:space="preserve">. </w:t>
            </w:r>
            <w:r w:rsidRPr="00FD79D5">
              <w:rPr>
                <w:rFonts w:ascii="Times New Roman" w:eastAsia="Times New Roman" w:hAnsi="Times New Roman" w:cs="Times New Roman"/>
                <w:sz w:val="24"/>
                <w:szCs w:val="24"/>
                <w:lang w:eastAsia="lt-LT"/>
              </w:rPr>
              <w:t>Dalyvavo</w:t>
            </w:r>
            <w:r>
              <w:rPr>
                <w:rFonts w:ascii="Times New Roman" w:eastAsia="Times New Roman" w:hAnsi="Times New Roman" w:cs="Times New Roman"/>
                <w:sz w:val="24"/>
                <w:szCs w:val="24"/>
                <w:lang w:eastAsia="lt-LT"/>
              </w:rPr>
              <w:t xml:space="preserve"> 180 lopšelio-darželio „Obelėlė“ ugdytinių 32 atstovai iš gretimų ikimokyklinių įstaigų.</w:t>
            </w:r>
          </w:p>
          <w:p w:rsidR="00761ED7" w:rsidRDefault="00761ED7" w:rsidP="000A21F3">
            <w:pPr>
              <w:overflowPunct w:val="0"/>
              <w:spacing w:after="0" w:line="240" w:lineRule="auto"/>
              <w:ind w:left="141" w:right="134"/>
              <w:textAlignment w:val="baseline"/>
              <w:rPr>
                <w:rFonts w:ascii="Times New Roman" w:eastAsia="Times New Roman" w:hAnsi="Times New Roman" w:cs="Times New Roman"/>
                <w:sz w:val="24"/>
                <w:szCs w:val="24"/>
                <w:lang w:eastAsia="lt-LT"/>
              </w:rPr>
            </w:pPr>
          </w:p>
          <w:p w:rsidR="00761ED7" w:rsidRPr="007D0FFD" w:rsidRDefault="00761ED7" w:rsidP="000A21F3">
            <w:pPr>
              <w:pStyle w:val="Sraopastraipa"/>
              <w:numPr>
                <w:ilvl w:val="0"/>
                <w:numId w:val="1"/>
              </w:numPr>
              <w:tabs>
                <w:tab w:val="left" w:pos="425"/>
              </w:tabs>
              <w:overflowPunct w:val="0"/>
              <w:spacing w:after="0" w:line="240" w:lineRule="auto"/>
              <w:ind w:left="143" w:right="134" w:hanging="2"/>
              <w:textAlignment w:val="baseline"/>
              <w:rPr>
                <w:rFonts w:ascii="Times New Roman" w:eastAsia="Times New Roman" w:hAnsi="Times New Roman" w:cs="Times New Roman"/>
                <w:sz w:val="24"/>
                <w:szCs w:val="24"/>
                <w:lang w:eastAsia="lt-LT"/>
              </w:rPr>
            </w:pPr>
            <w:r w:rsidRPr="007D0FFD">
              <w:rPr>
                <w:rFonts w:ascii="Times New Roman" w:eastAsia="Times New Roman" w:hAnsi="Times New Roman" w:cs="Times New Roman"/>
                <w:sz w:val="24"/>
                <w:szCs w:val="24"/>
                <w:lang w:eastAsia="lt-LT"/>
              </w:rPr>
              <w:t>Pedagogės dalijosi gerosios patirties sklaida 04 mėn. ir 03 mėn. organizuotose metodinėse dienose Garliavos „Eglutės“ ir Jonučių lopšeliuose-darželiuose.</w:t>
            </w:r>
          </w:p>
          <w:p w:rsidR="00761ED7" w:rsidRDefault="00761ED7" w:rsidP="000A21F3">
            <w:pPr>
              <w:overflowPunct w:val="0"/>
              <w:spacing w:after="0" w:line="240" w:lineRule="auto"/>
              <w:ind w:left="141" w:right="134"/>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ind w:left="141" w:right="134"/>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3.Surengtos Sporto šventė-varžybos. Garliavos lopšelyje-darželyje „Obelėlė“ 05 mėn. „Vaikystės takeliu – sporto žingsneliu“ ir 09 mėn. dviratukų-</w:t>
            </w:r>
            <w:proofErr w:type="spellStart"/>
            <w:r>
              <w:rPr>
                <w:rFonts w:ascii="Times New Roman" w:eastAsia="Times New Roman" w:hAnsi="Times New Roman" w:cs="Times New Roman"/>
                <w:sz w:val="24"/>
                <w:szCs w:val="24"/>
                <w:lang w:eastAsia="lt-LT"/>
              </w:rPr>
              <w:t>paspirtukų</w:t>
            </w:r>
            <w:proofErr w:type="spellEnd"/>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lastRenderedPageBreak/>
              <w:t>varžybose „Vikriau, greičiau linksmiau“, kur dalyvavo vaikų komandos iš projekte dalyvaujančių ugdymo įstaigų. Dalyvauta Garliavos Sporto centre Garliavos miesto ir apylinkių ikimokyklinių įstaigų Sporto šventėje-varžybose „Sporto banga Garliavoje – 2018“. Dalyvavo 20 ugdytinių ir 2 pedagogės.</w:t>
            </w:r>
          </w:p>
          <w:p w:rsidR="00761ED7" w:rsidRDefault="00761ED7" w:rsidP="000A21F3">
            <w:pPr>
              <w:overflowPunct w:val="0"/>
              <w:spacing w:after="0" w:line="240" w:lineRule="auto"/>
              <w:ind w:left="141" w:right="134"/>
              <w:textAlignment w:val="baseline"/>
              <w:rPr>
                <w:rFonts w:ascii="Times New Roman" w:eastAsia="Times New Roman" w:hAnsi="Times New Roman" w:cs="Times New Roman"/>
                <w:sz w:val="24"/>
                <w:szCs w:val="24"/>
                <w:lang w:eastAsia="lt-LT"/>
              </w:rPr>
            </w:pPr>
          </w:p>
          <w:p w:rsidR="00761ED7" w:rsidRPr="00A04523" w:rsidRDefault="00761ED7" w:rsidP="000A21F3">
            <w:pPr>
              <w:overflowPunct w:val="0"/>
              <w:spacing w:after="0" w:line="240" w:lineRule="auto"/>
              <w:ind w:left="141" w:right="134"/>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4.Garliavos lopšelio-darželio mokytojų pastatytas spektaklis „Katės namai“ 11 mėn., kurį stebėjo ne tik šios įstaigos bendruomenė, bet ir atvykę vaikai su mokytojomis iš projekte dalyvaujančių įstaigų. Vyko ir suaktyvėjo Garliavos m. ir apylinkių ikimokyklinių ugdymo įstaigų bendradarbiavimas.</w:t>
            </w:r>
          </w:p>
        </w:tc>
      </w:tr>
      <w:tr w:rsidR="00761ED7" w:rsidRPr="00A04523" w:rsidTr="000A21F3">
        <w:tc>
          <w:tcPr>
            <w:tcW w:w="1990" w:type="dxa"/>
            <w:tcBorders>
              <w:top w:val="single" w:sz="4" w:space="0" w:color="auto"/>
              <w:left w:val="single" w:sz="4" w:space="0" w:color="auto"/>
              <w:bottom w:val="single" w:sz="4" w:space="0" w:color="auto"/>
              <w:right w:val="single" w:sz="4" w:space="0" w:color="auto"/>
            </w:tcBorders>
            <w:hideMark/>
          </w:tcPr>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lastRenderedPageBreak/>
              <w:t>1.3.</w:t>
            </w:r>
            <w:r>
              <w:rPr>
                <w:rFonts w:ascii="Times New Roman" w:eastAsia="Times New Roman" w:hAnsi="Times New Roman" w:cs="Times New Roman"/>
                <w:sz w:val="24"/>
                <w:szCs w:val="24"/>
                <w:lang w:eastAsia="lt-LT"/>
              </w:rPr>
              <w:t>Vystyti „Pagalbos ir paramos šeimai“ modelio įgyvendinimą.</w:t>
            </w: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Įgyvendintas „Pagalbos ir paramos šeimai“ ugdymo modelis. Tėvai įgijo aktualių pedagoginių žinių, glaudžiau bendradarbiauja su pedagogais sprendžiant aktualias vaikų ugdymo problemas, aktyviau dalyvauja vaikų ugdymo veiklose.</w:t>
            </w:r>
          </w:p>
        </w:tc>
        <w:tc>
          <w:tcPr>
            <w:tcW w:w="2552" w:type="dxa"/>
            <w:tcBorders>
              <w:top w:val="single" w:sz="4" w:space="0" w:color="auto"/>
              <w:left w:val="single" w:sz="4" w:space="0" w:color="auto"/>
              <w:bottom w:val="single" w:sz="4" w:space="0" w:color="auto"/>
              <w:right w:val="single" w:sz="4" w:space="0" w:color="auto"/>
            </w:tcBorders>
          </w:tcPr>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1.Vienoje ugdymo grupėje įgyvendintas „Pagalbos ir paramos šeimai“ ugdymo modelis.</w:t>
            </w: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2.Surengtos trys diskusijos tėvams su psichologe, logopede.</w:t>
            </w: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3.Suorganizuota paskaita tėvams.</w:t>
            </w: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4.Tėvai dešimt kartų per mokslo metus praves ugdomąsias veiklas vaikams grupėje.</w:t>
            </w: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5.Suorganizuotos 3 edukacinės-pažintinės-pramoginės išvykos vaikams.</w:t>
            </w: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6.Surengtos 3 bendros pedagogų, vaikų ir jų tėvų kūrybinių darbų parodos.</w:t>
            </w:r>
          </w:p>
        </w:tc>
        <w:tc>
          <w:tcPr>
            <w:tcW w:w="2969" w:type="dxa"/>
            <w:tcBorders>
              <w:top w:val="single" w:sz="4" w:space="0" w:color="auto"/>
              <w:left w:val="single" w:sz="4" w:space="0" w:color="auto"/>
              <w:bottom w:val="single" w:sz="4" w:space="0" w:color="auto"/>
              <w:right w:val="single" w:sz="4" w:space="0" w:color="auto"/>
            </w:tcBorders>
            <w:vAlign w:val="center"/>
          </w:tcPr>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1.“Varpelių“ priešmokyklinio ugdymo grupėje sėkmingai įgyvendintas, o nuo 09.01 pradėtas įgyvendinti „Varliukų“ grupėje „Pagalbos ir paramos šeimai“ ugdymo modelis.</w:t>
            </w: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2.“Varpelių“ ir „Varliukų“ grupėse vyko konsultacijos tėvams ir diskusijos: „Vaiko netinkamas elgesys ir pagalba jam“, „Adaptacija darželyje“, „Pagalba specialiųjų ugdymosi poreikių turinčiam vaikui“, „Problemos šeimoje, kai vaikas nesutaria su sese/broliu“, „Vaiko kalbos raidos vystymosi pasiekimai“, „Dvynių kalbos vystymasis“. </w:t>
            </w: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3.Lapkričio mėn. tėvų susirinkime suorganizuota </w:t>
            </w:r>
            <w:r>
              <w:rPr>
                <w:rFonts w:ascii="Times New Roman" w:eastAsia="Times New Roman" w:hAnsi="Times New Roman" w:cs="Times New Roman"/>
                <w:sz w:val="24"/>
                <w:szCs w:val="24"/>
                <w:lang w:eastAsia="lt-LT"/>
              </w:rPr>
              <w:lastRenderedPageBreak/>
              <w:t>paskaita „Informacinių technologijų įtaka vaiko raidai“.</w:t>
            </w: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4.“Varpelių“ gr. suorganizuotos 12 tėvų ugdomųjų veiklų vaikams: „Muzikos instrumentai“, „Kepame blynus“, „Dekoruojame kalėdinius sausainius“, „Sveikuoliškos salotos“, „Pieno kokteilis su uogomis“, „Advento gerumas“, „Gaminame kalėdines puošmenas“, „Puošiame eglutę“, „Saldainių vaivorykštė“, „Aš – policininkas“, „Seku, seku pasaką...“, „Šukuosenos“.</w:t>
            </w: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5.Suorganizuotos „Varpelių“ ir „Varliukų“ gr. edukacinės-pažintinės išvykos į Garliavos gaisrinę, Pyplių ūkį „Duonutės kepimas“ ir Raudondvario menų inkubatorių „Kalėdinio žaisliuko gaminimas“ bei į Rumšiškių buities muziejų „Susitikimas su seniu Kalėda“</w:t>
            </w: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p w:rsidR="00761ED7"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6.Surengtos tėvų ir vaikų kūrybinių darbų parodos Kauno r. Viešojoje bibliotekoje 01 mėn. „Senių besmegenių fiesta“, 04 mėn. Garliavos seniūnijoje „Riedėk, marguti margas...“, 03 mėn. Garliavos lopšelyje-darželyje „Obelėlė“ -  „Verbos“, 09 mėn. „Eksponatai iš rudens gėrybių“.</w:t>
            </w:r>
          </w:p>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Sėkmingai vystomas ir įgyvendinamas „Pagalbos šeimai ir paramos“ modelis.</w:t>
            </w:r>
          </w:p>
        </w:tc>
      </w:tr>
      <w:tr w:rsidR="00761ED7" w:rsidRPr="00A04523" w:rsidTr="000A21F3">
        <w:tc>
          <w:tcPr>
            <w:tcW w:w="1990" w:type="dxa"/>
            <w:tcBorders>
              <w:top w:val="single" w:sz="4" w:space="0" w:color="auto"/>
              <w:left w:val="single" w:sz="4" w:space="0" w:color="auto"/>
              <w:bottom w:val="single" w:sz="4" w:space="0" w:color="auto"/>
              <w:right w:val="single" w:sz="4" w:space="0" w:color="auto"/>
            </w:tcBorders>
            <w:hideMark/>
          </w:tcPr>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lastRenderedPageBreak/>
              <w:t>1.4.</w:t>
            </w:r>
          </w:p>
        </w:tc>
        <w:tc>
          <w:tcPr>
            <w:tcW w:w="2126" w:type="dxa"/>
            <w:tcBorders>
              <w:top w:val="single" w:sz="4" w:space="0" w:color="auto"/>
              <w:left w:val="single" w:sz="4" w:space="0" w:color="auto"/>
              <w:bottom w:val="single" w:sz="4" w:space="0" w:color="auto"/>
              <w:right w:val="single" w:sz="4" w:space="0" w:color="auto"/>
            </w:tcBorders>
          </w:tcPr>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tc>
        <w:tc>
          <w:tcPr>
            <w:tcW w:w="2969" w:type="dxa"/>
            <w:tcBorders>
              <w:top w:val="single" w:sz="4" w:space="0" w:color="auto"/>
              <w:left w:val="single" w:sz="4" w:space="0" w:color="auto"/>
              <w:bottom w:val="single" w:sz="4" w:space="0" w:color="auto"/>
              <w:right w:val="single" w:sz="4" w:space="0" w:color="auto"/>
            </w:tcBorders>
          </w:tcPr>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tc>
      </w:tr>
      <w:tr w:rsidR="00761ED7" w:rsidRPr="00A04523" w:rsidTr="000A21F3">
        <w:tc>
          <w:tcPr>
            <w:tcW w:w="1990" w:type="dxa"/>
            <w:tcBorders>
              <w:top w:val="single" w:sz="4" w:space="0" w:color="auto"/>
              <w:left w:val="single" w:sz="4" w:space="0" w:color="auto"/>
              <w:bottom w:val="single" w:sz="4" w:space="0" w:color="auto"/>
              <w:right w:val="single" w:sz="4" w:space="0" w:color="auto"/>
            </w:tcBorders>
            <w:hideMark/>
          </w:tcPr>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1.5.</w:t>
            </w:r>
          </w:p>
        </w:tc>
        <w:tc>
          <w:tcPr>
            <w:tcW w:w="2126" w:type="dxa"/>
            <w:tcBorders>
              <w:top w:val="single" w:sz="4" w:space="0" w:color="auto"/>
              <w:left w:val="single" w:sz="4" w:space="0" w:color="auto"/>
              <w:bottom w:val="single" w:sz="4" w:space="0" w:color="auto"/>
              <w:right w:val="single" w:sz="4" w:space="0" w:color="auto"/>
            </w:tcBorders>
          </w:tcPr>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tc>
        <w:tc>
          <w:tcPr>
            <w:tcW w:w="2969" w:type="dxa"/>
            <w:tcBorders>
              <w:top w:val="single" w:sz="4" w:space="0" w:color="auto"/>
              <w:left w:val="single" w:sz="4" w:space="0" w:color="auto"/>
              <w:bottom w:val="single" w:sz="4" w:space="0" w:color="auto"/>
              <w:right w:val="single" w:sz="4" w:space="0" w:color="auto"/>
            </w:tcBorders>
          </w:tcPr>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tc>
      </w:tr>
    </w:tbl>
    <w:p w:rsidR="00761ED7" w:rsidRDefault="00761ED7" w:rsidP="00761ED7">
      <w:pPr>
        <w:overflowPunct w:val="0"/>
        <w:spacing w:after="0" w:line="240" w:lineRule="auto"/>
        <w:textAlignment w:val="baseline"/>
        <w:rPr>
          <w:rFonts w:ascii="Times New Roman" w:eastAsia="Times New Roman" w:hAnsi="Times New Roman" w:cs="Times New Roman"/>
          <w:sz w:val="24"/>
          <w:szCs w:val="24"/>
          <w:lang w:eastAsia="lt-LT"/>
        </w:rPr>
      </w:pPr>
    </w:p>
    <w:p w:rsidR="00761ED7" w:rsidRPr="00A04523" w:rsidRDefault="00761ED7" w:rsidP="00761ED7">
      <w:pPr>
        <w:overflowPunct w:val="0"/>
        <w:spacing w:after="0" w:line="240" w:lineRule="auto"/>
        <w:jc w:val="center"/>
        <w:textAlignment w:val="baseline"/>
        <w:rPr>
          <w:rFonts w:ascii="Times New Roman" w:eastAsia="Times New Roman" w:hAnsi="Times New Roman" w:cs="Times New Roman"/>
          <w:sz w:val="24"/>
          <w:szCs w:val="24"/>
          <w:lang w:eastAsia="lt-LT"/>
        </w:rPr>
      </w:pPr>
    </w:p>
    <w:p w:rsidR="00761ED7" w:rsidRDefault="00761ED7" w:rsidP="00761ED7">
      <w:pPr>
        <w:tabs>
          <w:tab w:val="left" w:pos="284"/>
        </w:tabs>
        <w:overflowPunct w:val="0"/>
        <w:spacing w:after="0" w:line="240" w:lineRule="auto"/>
        <w:ind w:firstLine="720"/>
        <w:textAlignment w:val="baseline"/>
        <w:rPr>
          <w:rFonts w:ascii="Times New Roman" w:eastAsia="Times New Roman" w:hAnsi="Times New Roman" w:cs="Times New Roman"/>
          <w:b/>
          <w:sz w:val="24"/>
          <w:szCs w:val="24"/>
          <w:lang w:eastAsia="lt-LT"/>
        </w:rPr>
      </w:pPr>
      <w:r w:rsidRPr="00A04523">
        <w:rPr>
          <w:rFonts w:ascii="Times New Roman" w:eastAsia="Times New Roman" w:hAnsi="Times New Roman" w:cs="Times New Roman"/>
          <w:b/>
          <w:sz w:val="24"/>
          <w:szCs w:val="24"/>
          <w:lang w:eastAsia="lt-LT"/>
        </w:rPr>
        <w:lastRenderedPageBreak/>
        <w:t xml:space="preserve">2. Užduotys, neįvykdytos ar įvykdytos iš dalies dėl numatytų </w:t>
      </w:r>
      <w:proofErr w:type="spellStart"/>
      <w:r w:rsidRPr="00A04523">
        <w:rPr>
          <w:rFonts w:ascii="Times New Roman" w:eastAsia="Times New Roman" w:hAnsi="Times New Roman" w:cs="Times New Roman"/>
          <w:b/>
          <w:sz w:val="24"/>
          <w:szCs w:val="24"/>
          <w:lang w:eastAsia="lt-LT"/>
        </w:rPr>
        <w:t>rizikų</w:t>
      </w:r>
      <w:proofErr w:type="spellEnd"/>
      <w:r w:rsidRPr="00A04523">
        <w:rPr>
          <w:rFonts w:ascii="Times New Roman" w:eastAsia="Times New Roman" w:hAnsi="Times New Roman" w:cs="Times New Roman"/>
          <w:b/>
          <w:sz w:val="24"/>
          <w:szCs w:val="24"/>
          <w:lang w:eastAsia="lt-LT"/>
        </w:rPr>
        <w:t xml:space="preserve"> (jei tokių buvo)</w:t>
      </w:r>
    </w:p>
    <w:p w:rsidR="00761ED7" w:rsidRPr="00A04523" w:rsidRDefault="00761ED7" w:rsidP="00761ED7">
      <w:pPr>
        <w:tabs>
          <w:tab w:val="left" w:pos="284"/>
        </w:tabs>
        <w:overflowPunct w:val="0"/>
        <w:spacing w:after="0" w:line="240" w:lineRule="auto"/>
        <w:ind w:firstLine="720"/>
        <w:textAlignment w:val="baseline"/>
        <w:rPr>
          <w:rFonts w:ascii="Times New Roman" w:eastAsia="Times New Roman" w:hAnsi="Times New Roman" w:cs="Times New Roman"/>
          <w:b/>
          <w:sz w:val="24"/>
          <w:szCs w:val="24"/>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42"/>
        <w:gridCol w:w="5095"/>
      </w:tblGrid>
      <w:tr w:rsidR="00761ED7" w:rsidRPr="00A04523" w:rsidTr="000A21F3">
        <w:tc>
          <w:tcPr>
            <w:tcW w:w="4423" w:type="dxa"/>
            <w:tcBorders>
              <w:top w:val="single" w:sz="4" w:space="0" w:color="auto"/>
              <w:left w:val="single" w:sz="4" w:space="0" w:color="auto"/>
              <w:bottom w:val="single" w:sz="4" w:space="0" w:color="auto"/>
              <w:right w:val="single" w:sz="4" w:space="0" w:color="auto"/>
            </w:tcBorders>
            <w:vAlign w:val="center"/>
            <w:hideMark/>
          </w:tcPr>
          <w:p w:rsidR="00761ED7" w:rsidRPr="00A04523" w:rsidRDefault="00761ED7" w:rsidP="000A21F3">
            <w:pPr>
              <w:overflowPunct w:val="0"/>
              <w:spacing w:after="0" w:line="240" w:lineRule="auto"/>
              <w:jc w:val="center"/>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761ED7" w:rsidRPr="00A04523" w:rsidRDefault="00761ED7" w:rsidP="000A21F3">
            <w:pPr>
              <w:overflowPunct w:val="0"/>
              <w:spacing w:after="0" w:line="240" w:lineRule="auto"/>
              <w:jc w:val="center"/>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 xml:space="preserve">Priežastys, rizikos </w:t>
            </w:r>
          </w:p>
        </w:tc>
      </w:tr>
      <w:tr w:rsidR="00761ED7" w:rsidRPr="00A04523" w:rsidTr="000A21F3">
        <w:tc>
          <w:tcPr>
            <w:tcW w:w="4423" w:type="dxa"/>
            <w:tcBorders>
              <w:top w:val="single" w:sz="4" w:space="0" w:color="auto"/>
              <w:left w:val="single" w:sz="4" w:space="0" w:color="auto"/>
              <w:bottom w:val="single" w:sz="4" w:space="0" w:color="auto"/>
              <w:right w:val="single" w:sz="4" w:space="0" w:color="auto"/>
            </w:tcBorders>
            <w:hideMark/>
          </w:tcPr>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rsidR="00761ED7" w:rsidRPr="00A04523" w:rsidRDefault="00761ED7" w:rsidP="000A21F3">
            <w:pPr>
              <w:overflowPunct w:val="0"/>
              <w:spacing w:after="0" w:line="240" w:lineRule="auto"/>
              <w:jc w:val="center"/>
              <w:textAlignment w:val="baseline"/>
              <w:rPr>
                <w:rFonts w:ascii="Times New Roman" w:eastAsia="Times New Roman" w:hAnsi="Times New Roman" w:cs="Times New Roman"/>
                <w:sz w:val="24"/>
                <w:szCs w:val="24"/>
                <w:lang w:eastAsia="lt-LT"/>
              </w:rPr>
            </w:pPr>
          </w:p>
        </w:tc>
      </w:tr>
      <w:tr w:rsidR="00761ED7" w:rsidRPr="00A04523" w:rsidTr="000A21F3">
        <w:tc>
          <w:tcPr>
            <w:tcW w:w="4423" w:type="dxa"/>
            <w:tcBorders>
              <w:top w:val="single" w:sz="4" w:space="0" w:color="auto"/>
              <w:left w:val="single" w:sz="4" w:space="0" w:color="auto"/>
              <w:bottom w:val="single" w:sz="4" w:space="0" w:color="auto"/>
              <w:right w:val="single" w:sz="4" w:space="0" w:color="auto"/>
            </w:tcBorders>
            <w:hideMark/>
          </w:tcPr>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rsidR="00761ED7" w:rsidRPr="00A04523" w:rsidRDefault="00761ED7" w:rsidP="000A21F3">
            <w:pPr>
              <w:overflowPunct w:val="0"/>
              <w:spacing w:after="0" w:line="240" w:lineRule="auto"/>
              <w:jc w:val="center"/>
              <w:textAlignment w:val="baseline"/>
              <w:rPr>
                <w:rFonts w:ascii="Times New Roman" w:eastAsia="Times New Roman" w:hAnsi="Times New Roman" w:cs="Times New Roman"/>
                <w:sz w:val="24"/>
                <w:szCs w:val="24"/>
                <w:lang w:eastAsia="lt-LT"/>
              </w:rPr>
            </w:pPr>
          </w:p>
        </w:tc>
      </w:tr>
      <w:tr w:rsidR="00761ED7" w:rsidRPr="00A04523" w:rsidTr="000A21F3">
        <w:tc>
          <w:tcPr>
            <w:tcW w:w="4423" w:type="dxa"/>
            <w:tcBorders>
              <w:top w:val="single" w:sz="4" w:space="0" w:color="auto"/>
              <w:left w:val="single" w:sz="4" w:space="0" w:color="auto"/>
              <w:bottom w:val="single" w:sz="4" w:space="0" w:color="auto"/>
              <w:right w:val="single" w:sz="4" w:space="0" w:color="auto"/>
            </w:tcBorders>
            <w:hideMark/>
          </w:tcPr>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rsidR="00761ED7" w:rsidRPr="00A04523" w:rsidRDefault="00761ED7" w:rsidP="000A21F3">
            <w:pPr>
              <w:overflowPunct w:val="0"/>
              <w:spacing w:after="0" w:line="240" w:lineRule="auto"/>
              <w:jc w:val="center"/>
              <w:textAlignment w:val="baseline"/>
              <w:rPr>
                <w:rFonts w:ascii="Times New Roman" w:eastAsia="Times New Roman" w:hAnsi="Times New Roman" w:cs="Times New Roman"/>
                <w:sz w:val="24"/>
                <w:szCs w:val="24"/>
                <w:lang w:eastAsia="lt-LT"/>
              </w:rPr>
            </w:pPr>
          </w:p>
        </w:tc>
      </w:tr>
      <w:tr w:rsidR="00761ED7" w:rsidRPr="00A04523" w:rsidTr="000A21F3">
        <w:tc>
          <w:tcPr>
            <w:tcW w:w="4423" w:type="dxa"/>
            <w:tcBorders>
              <w:top w:val="single" w:sz="4" w:space="0" w:color="auto"/>
              <w:left w:val="single" w:sz="4" w:space="0" w:color="auto"/>
              <w:bottom w:val="single" w:sz="4" w:space="0" w:color="auto"/>
              <w:right w:val="single" w:sz="4" w:space="0" w:color="auto"/>
            </w:tcBorders>
            <w:hideMark/>
          </w:tcPr>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rsidR="00761ED7" w:rsidRPr="00A04523" w:rsidRDefault="00761ED7" w:rsidP="000A21F3">
            <w:pPr>
              <w:overflowPunct w:val="0"/>
              <w:spacing w:after="0" w:line="240" w:lineRule="auto"/>
              <w:jc w:val="center"/>
              <w:textAlignment w:val="baseline"/>
              <w:rPr>
                <w:rFonts w:ascii="Times New Roman" w:eastAsia="Times New Roman" w:hAnsi="Times New Roman" w:cs="Times New Roman"/>
                <w:sz w:val="24"/>
                <w:szCs w:val="24"/>
                <w:lang w:eastAsia="lt-LT"/>
              </w:rPr>
            </w:pPr>
          </w:p>
        </w:tc>
      </w:tr>
      <w:tr w:rsidR="00761ED7" w:rsidRPr="00A04523" w:rsidTr="000A21F3">
        <w:tc>
          <w:tcPr>
            <w:tcW w:w="4423" w:type="dxa"/>
            <w:tcBorders>
              <w:top w:val="single" w:sz="4" w:space="0" w:color="auto"/>
              <w:left w:val="single" w:sz="4" w:space="0" w:color="auto"/>
              <w:bottom w:val="single" w:sz="4" w:space="0" w:color="auto"/>
              <w:right w:val="single" w:sz="4" w:space="0" w:color="auto"/>
            </w:tcBorders>
            <w:hideMark/>
          </w:tcPr>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rsidR="00761ED7" w:rsidRPr="00A04523" w:rsidRDefault="00761ED7" w:rsidP="000A21F3">
            <w:pPr>
              <w:overflowPunct w:val="0"/>
              <w:spacing w:after="0" w:line="240" w:lineRule="auto"/>
              <w:jc w:val="center"/>
              <w:textAlignment w:val="baseline"/>
              <w:rPr>
                <w:rFonts w:ascii="Times New Roman" w:eastAsia="Times New Roman" w:hAnsi="Times New Roman" w:cs="Times New Roman"/>
                <w:sz w:val="24"/>
                <w:szCs w:val="24"/>
                <w:lang w:eastAsia="lt-LT"/>
              </w:rPr>
            </w:pPr>
          </w:p>
        </w:tc>
      </w:tr>
    </w:tbl>
    <w:p w:rsidR="00761ED7" w:rsidRDefault="00761ED7" w:rsidP="00761ED7"/>
    <w:p w:rsidR="00761ED7" w:rsidRPr="0069202E" w:rsidRDefault="00761ED7" w:rsidP="00761ED7">
      <w:pPr>
        <w:pStyle w:val="Sraopastraipa"/>
        <w:numPr>
          <w:ilvl w:val="0"/>
          <w:numId w:val="2"/>
        </w:numPr>
        <w:tabs>
          <w:tab w:val="left" w:pos="284"/>
        </w:tabs>
        <w:overflowPunct w:val="0"/>
        <w:spacing w:after="0" w:line="240" w:lineRule="auto"/>
        <w:jc w:val="both"/>
        <w:textAlignment w:val="baseline"/>
        <w:rPr>
          <w:rFonts w:ascii="Times New Roman" w:eastAsia="Times New Roman" w:hAnsi="Times New Roman" w:cs="Times New Roman"/>
          <w:b/>
          <w:sz w:val="24"/>
          <w:szCs w:val="24"/>
          <w:lang w:eastAsia="lt-LT"/>
        </w:rPr>
      </w:pPr>
      <w:r w:rsidRPr="0069202E">
        <w:rPr>
          <w:rFonts w:ascii="Times New Roman" w:eastAsia="Times New Roman" w:hAnsi="Times New Roman" w:cs="Times New Roman"/>
          <w:b/>
          <w:sz w:val="24"/>
          <w:szCs w:val="24"/>
          <w:lang w:eastAsia="lt-LT"/>
        </w:rPr>
        <w:t>Užduotys ar veiklos, kurios nebuvo planuotos ir nustatytos, bet įvykdytos</w:t>
      </w:r>
    </w:p>
    <w:p w:rsidR="00761ED7" w:rsidRDefault="00761ED7" w:rsidP="00761ED7">
      <w:pPr>
        <w:tabs>
          <w:tab w:val="left" w:pos="284"/>
        </w:tabs>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A04523">
        <w:rPr>
          <w:rFonts w:ascii="Times New Roman" w:eastAsia="Times New Roman" w:hAnsi="Times New Roman" w:cs="Times New Roman"/>
          <w:sz w:val="24"/>
          <w:szCs w:val="24"/>
          <w:lang w:eastAsia="lt-LT"/>
        </w:rPr>
        <w:t>(pildoma, jei buvo atlikta papildomų, svarių įstaigos veiklos rezultatams)</w:t>
      </w:r>
    </w:p>
    <w:p w:rsidR="00761ED7" w:rsidRPr="00A04523" w:rsidRDefault="00761ED7" w:rsidP="00761ED7">
      <w:pPr>
        <w:tabs>
          <w:tab w:val="left" w:pos="284"/>
        </w:tabs>
        <w:overflowPunct w:val="0"/>
        <w:spacing w:after="0" w:line="240" w:lineRule="auto"/>
        <w:jc w:val="both"/>
        <w:textAlignment w:val="baseline"/>
        <w:rPr>
          <w:rFonts w:ascii="Times New Roman" w:eastAsia="Times New Roman" w:hAnsi="Times New Roman" w:cs="Times New Roman"/>
          <w:sz w:val="24"/>
          <w:szCs w:val="24"/>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16"/>
        <w:gridCol w:w="4221"/>
      </w:tblGrid>
      <w:tr w:rsidR="00761ED7" w:rsidRPr="00A04523" w:rsidTr="000A21F3">
        <w:tc>
          <w:tcPr>
            <w:tcW w:w="5274" w:type="dxa"/>
            <w:tcBorders>
              <w:top w:val="single" w:sz="4" w:space="0" w:color="auto"/>
              <w:left w:val="single" w:sz="4" w:space="0" w:color="auto"/>
              <w:bottom w:val="single" w:sz="4" w:space="0" w:color="auto"/>
              <w:right w:val="single" w:sz="4" w:space="0" w:color="auto"/>
            </w:tcBorders>
            <w:vAlign w:val="center"/>
            <w:hideMark/>
          </w:tcPr>
          <w:p w:rsidR="00761ED7" w:rsidRPr="00A04523" w:rsidRDefault="00761ED7" w:rsidP="000A21F3">
            <w:pPr>
              <w:overflowPunct w:val="0"/>
              <w:spacing w:after="0" w:line="240" w:lineRule="auto"/>
              <w:jc w:val="center"/>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Užduotys</w:t>
            </w:r>
            <w:r>
              <w:rPr>
                <w:rFonts w:ascii="Times New Roman" w:eastAsia="Times New Roman" w:hAnsi="Times New Roman" w:cs="Times New Roman"/>
                <w:sz w:val="24"/>
                <w:szCs w:val="24"/>
                <w:lang w:eastAsia="lt-LT"/>
              </w:rPr>
              <w:t xml:space="preserve"> </w:t>
            </w:r>
            <w:r w:rsidRPr="00A04523">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Pr="00A04523">
              <w:rPr>
                <w:rFonts w:ascii="Times New Roman" w:eastAsia="Times New Roman" w:hAnsi="Times New Roman" w:cs="Times New Roman"/>
                <w:sz w:val="24"/>
                <w:szCs w:val="24"/>
                <w:lang w:eastAsia="lt-LT"/>
              </w:rPr>
              <w:t>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761ED7" w:rsidRPr="00A04523" w:rsidRDefault="00761ED7" w:rsidP="000A21F3">
            <w:pPr>
              <w:overflowPunct w:val="0"/>
              <w:spacing w:after="0" w:line="240" w:lineRule="auto"/>
              <w:jc w:val="center"/>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Poveikis švietimo įstaigos veiklai</w:t>
            </w:r>
          </w:p>
        </w:tc>
      </w:tr>
      <w:tr w:rsidR="00761ED7" w:rsidRPr="00A04523" w:rsidTr="000A21F3">
        <w:tc>
          <w:tcPr>
            <w:tcW w:w="5274" w:type="dxa"/>
            <w:tcBorders>
              <w:top w:val="single" w:sz="4" w:space="0" w:color="auto"/>
              <w:left w:val="single" w:sz="4" w:space="0" w:color="auto"/>
              <w:bottom w:val="single" w:sz="4" w:space="0" w:color="auto"/>
              <w:right w:val="single" w:sz="4" w:space="0" w:color="auto"/>
            </w:tcBorders>
            <w:hideMark/>
          </w:tcPr>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3.1.</w:t>
            </w:r>
            <w:r>
              <w:rPr>
                <w:rFonts w:ascii="Times New Roman" w:eastAsia="Times New Roman" w:hAnsi="Times New Roman" w:cs="Times New Roman"/>
                <w:sz w:val="24"/>
                <w:szCs w:val="24"/>
                <w:lang w:eastAsia="lt-LT"/>
              </w:rPr>
              <w:t xml:space="preserve">Įsigyta </w:t>
            </w:r>
            <w:proofErr w:type="spellStart"/>
            <w:r>
              <w:rPr>
                <w:rFonts w:ascii="Times New Roman" w:eastAsia="Times New Roman" w:hAnsi="Times New Roman" w:cs="Times New Roman"/>
                <w:sz w:val="24"/>
                <w:szCs w:val="24"/>
                <w:lang w:eastAsia="lt-LT"/>
              </w:rPr>
              <w:t>konvekcinė</w:t>
            </w:r>
            <w:proofErr w:type="spellEnd"/>
            <w:r>
              <w:rPr>
                <w:rFonts w:ascii="Times New Roman" w:eastAsia="Times New Roman" w:hAnsi="Times New Roman" w:cs="Times New Roman"/>
                <w:sz w:val="24"/>
                <w:szCs w:val="24"/>
                <w:lang w:eastAsia="lt-LT"/>
              </w:rPr>
              <w:t xml:space="preserve"> krosnis už 3900,00 eurų iš GPM 2 proc. lėšų.</w:t>
            </w:r>
          </w:p>
        </w:tc>
        <w:tc>
          <w:tcPr>
            <w:tcW w:w="4111" w:type="dxa"/>
            <w:tcBorders>
              <w:top w:val="single" w:sz="4" w:space="0" w:color="auto"/>
              <w:left w:val="single" w:sz="4" w:space="0" w:color="auto"/>
              <w:bottom w:val="single" w:sz="4" w:space="0" w:color="auto"/>
              <w:right w:val="single" w:sz="4" w:space="0" w:color="auto"/>
            </w:tcBorders>
          </w:tcPr>
          <w:p w:rsidR="00761ED7" w:rsidRPr="00A04523" w:rsidRDefault="00761ED7" w:rsidP="000A21F3">
            <w:pPr>
              <w:overflowPunct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Maitinimas organizuojamas pagal atnaujintus perspektyvinius valgiaraščius, maitinimas atitinka 2016-06-23 LR SAM ministro įsakymą </w:t>
            </w:r>
            <w:proofErr w:type="spellStart"/>
            <w:r>
              <w:rPr>
                <w:rFonts w:ascii="Times New Roman" w:eastAsia="Times New Roman" w:hAnsi="Times New Roman" w:cs="Times New Roman"/>
                <w:sz w:val="24"/>
                <w:szCs w:val="24"/>
                <w:lang w:eastAsia="lt-LT"/>
              </w:rPr>
              <w:t>Nr.V-836.</w:t>
            </w:r>
            <w:proofErr w:type="spellEnd"/>
          </w:p>
        </w:tc>
      </w:tr>
      <w:tr w:rsidR="00761ED7" w:rsidRPr="00A04523" w:rsidTr="000A21F3">
        <w:tc>
          <w:tcPr>
            <w:tcW w:w="5274" w:type="dxa"/>
            <w:tcBorders>
              <w:top w:val="single" w:sz="4" w:space="0" w:color="auto"/>
              <w:left w:val="single" w:sz="4" w:space="0" w:color="auto"/>
              <w:bottom w:val="single" w:sz="4" w:space="0" w:color="auto"/>
              <w:right w:val="single" w:sz="4" w:space="0" w:color="auto"/>
            </w:tcBorders>
            <w:hideMark/>
          </w:tcPr>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3.2.</w:t>
            </w:r>
            <w:r>
              <w:rPr>
                <w:rFonts w:ascii="Times New Roman" w:eastAsia="Times New Roman" w:hAnsi="Times New Roman" w:cs="Times New Roman"/>
                <w:sz w:val="24"/>
                <w:szCs w:val="24"/>
                <w:lang w:eastAsia="lt-LT"/>
              </w:rPr>
              <w:t>Pakeistas „A“ korpuso (kuriame veikia 5 grupės) šalto vandens vamzdynas.</w:t>
            </w:r>
          </w:p>
        </w:tc>
        <w:tc>
          <w:tcPr>
            <w:tcW w:w="4111" w:type="dxa"/>
            <w:tcBorders>
              <w:top w:val="single" w:sz="4" w:space="0" w:color="auto"/>
              <w:left w:val="single" w:sz="4" w:space="0" w:color="auto"/>
              <w:bottom w:val="single" w:sz="4" w:space="0" w:color="auto"/>
              <w:right w:val="single" w:sz="4" w:space="0" w:color="auto"/>
            </w:tcBorders>
          </w:tcPr>
          <w:p w:rsidR="00761ED7" w:rsidRPr="00A04523" w:rsidRDefault="00761ED7" w:rsidP="000A21F3">
            <w:pPr>
              <w:overflowPunct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Užtikrinami higienos normų HN 75:2016 „Ikimokyklinio ir priešmokyklinio ugdymo programų vykdymo bendrieji sveikatos saugos reikalavimai“.</w:t>
            </w:r>
          </w:p>
        </w:tc>
      </w:tr>
      <w:tr w:rsidR="00761ED7" w:rsidRPr="00A04523" w:rsidTr="000A21F3">
        <w:tc>
          <w:tcPr>
            <w:tcW w:w="5274" w:type="dxa"/>
            <w:tcBorders>
              <w:top w:val="single" w:sz="4" w:space="0" w:color="auto"/>
              <w:left w:val="single" w:sz="4" w:space="0" w:color="auto"/>
              <w:bottom w:val="single" w:sz="4" w:space="0" w:color="auto"/>
              <w:right w:val="single" w:sz="4" w:space="0" w:color="auto"/>
            </w:tcBorders>
            <w:hideMark/>
          </w:tcPr>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3.3.</w:t>
            </w:r>
          </w:p>
        </w:tc>
        <w:tc>
          <w:tcPr>
            <w:tcW w:w="4111" w:type="dxa"/>
            <w:tcBorders>
              <w:top w:val="single" w:sz="4" w:space="0" w:color="auto"/>
              <w:left w:val="single" w:sz="4" w:space="0" w:color="auto"/>
              <w:bottom w:val="single" w:sz="4" w:space="0" w:color="auto"/>
              <w:right w:val="single" w:sz="4" w:space="0" w:color="auto"/>
            </w:tcBorders>
          </w:tcPr>
          <w:p w:rsidR="00761ED7" w:rsidRPr="00A04523" w:rsidRDefault="00761ED7" w:rsidP="000A21F3">
            <w:pPr>
              <w:overflowPunct w:val="0"/>
              <w:spacing w:after="0" w:line="240" w:lineRule="auto"/>
              <w:jc w:val="center"/>
              <w:textAlignment w:val="baseline"/>
              <w:rPr>
                <w:rFonts w:ascii="Times New Roman" w:eastAsia="Times New Roman" w:hAnsi="Times New Roman" w:cs="Times New Roman"/>
                <w:sz w:val="24"/>
                <w:szCs w:val="24"/>
                <w:lang w:eastAsia="lt-LT"/>
              </w:rPr>
            </w:pPr>
          </w:p>
        </w:tc>
      </w:tr>
      <w:tr w:rsidR="00761ED7" w:rsidRPr="00A04523" w:rsidTr="000A21F3">
        <w:tc>
          <w:tcPr>
            <w:tcW w:w="5274" w:type="dxa"/>
            <w:tcBorders>
              <w:top w:val="single" w:sz="4" w:space="0" w:color="auto"/>
              <w:left w:val="single" w:sz="4" w:space="0" w:color="auto"/>
              <w:bottom w:val="single" w:sz="4" w:space="0" w:color="auto"/>
              <w:right w:val="single" w:sz="4" w:space="0" w:color="auto"/>
            </w:tcBorders>
            <w:hideMark/>
          </w:tcPr>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3.4.</w:t>
            </w:r>
          </w:p>
        </w:tc>
        <w:tc>
          <w:tcPr>
            <w:tcW w:w="4111" w:type="dxa"/>
            <w:tcBorders>
              <w:top w:val="single" w:sz="4" w:space="0" w:color="auto"/>
              <w:left w:val="single" w:sz="4" w:space="0" w:color="auto"/>
              <w:bottom w:val="single" w:sz="4" w:space="0" w:color="auto"/>
              <w:right w:val="single" w:sz="4" w:space="0" w:color="auto"/>
            </w:tcBorders>
          </w:tcPr>
          <w:p w:rsidR="00761ED7" w:rsidRPr="00A04523" w:rsidRDefault="00761ED7" w:rsidP="000A21F3">
            <w:pPr>
              <w:overflowPunct w:val="0"/>
              <w:spacing w:after="0" w:line="240" w:lineRule="auto"/>
              <w:jc w:val="center"/>
              <w:textAlignment w:val="baseline"/>
              <w:rPr>
                <w:rFonts w:ascii="Times New Roman" w:eastAsia="Times New Roman" w:hAnsi="Times New Roman" w:cs="Times New Roman"/>
                <w:sz w:val="24"/>
                <w:szCs w:val="24"/>
                <w:lang w:eastAsia="lt-LT"/>
              </w:rPr>
            </w:pPr>
          </w:p>
        </w:tc>
      </w:tr>
      <w:tr w:rsidR="00761ED7" w:rsidRPr="00A04523" w:rsidTr="000A21F3">
        <w:tc>
          <w:tcPr>
            <w:tcW w:w="5274" w:type="dxa"/>
            <w:tcBorders>
              <w:top w:val="single" w:sz="4" w:space="0" w:color="auto"/>
              <w:left w:val="single" w:sz="4" w:space="0" w:color="auto"/>
              <w:bottom w:val="single" w:sz="4" w:space="0" w:color="auto"/>
              <w:right w:val="single" w:sz="4" w:space="0" w:color="auto"/>
            </w:tcBorders>
            <w:hideMark/>
          </w:tcPr>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3.5.</w:t>
            </w:r>
          </w:p>
        </w:tc>
        <w:tc>
          <w:tcPr>
            <w:tcW w:w="4111" w:type="dxa"/>
            <w:tcBorders>
              <w:top w:val="single" w:sz="4" w:space="0" w:color="auto"/>
              <w:left w:val="single" w:sz="4" w:space="0" w:color="auto"/>
              <w:bottom w:val="single" w:sz="4" w:space="0" w:color="auto"/>
              <w:right w:val="single" w:sz="4" w:space="0" w:color="auto"/>
            </w:tcBorders>
          </w:tcPr>
          <w:p w:rsidR="00761ED7" w:rsidRPr="00A04523" w:rsidRDefault="00761ED7" w:rsidP="000A21F3">
            <w:pPr>
              <w:overflowPunct w:val="0"/>
              <w:spacing w:after="0" w:line="240" w:lineRule="auto"/>
              <w:jc w:val="center"/>
              <w:textAlignment w:val="baseline"/>
              <w:rPr>
                <w:rFonts w:ascii="Times New Roman" w:eastAsia="Times New Roman" w:hAnsi="Times New Roman" w:cs="Times New Roman"/>
                <w:sz w:val="24"/>
                <w:szCs w:val="24"/>
                <w:lang w:eastAsia="lt-LT"/>
              </w:rPr>
            </w:pPr>
          </w:p>
        </w:tc>
      </w:tr>
    </w:tbl>
    <w:p w:rsidR="00761ED7" w:rsidRPr="00A04523" w:rsidRDefault="00761ED7" w:rsidP="00761ED7">
      <w:pPr>
        <w:overflowPunct w:val="0"/>
        <w:spacing w:after="0" w:line="240" w:lineRule="auto"/>
        <w:ind w:firstLine="720"/>
        <w:textAlignment w:val="baseline"/>
        <w:rPr>
          <w:rFonts w:ascii="Times New Roman" w:eastAsia="Times New Roman" w:hAnsi="Times New Roman" w:cs="Times New Roman"/>
          <w:sz w:val="20"/>
          <w:szCs w:val="20"/>
          <w:lang w:eastAsia="lt-LT"/>
        </w:rPr>
      </w:pPr>
    </w:p>
    <w:p w:rsidR="00761ED7" w:rsidRPr="0069202E" w:rsidRDefault="00761ED7" w:rsidP="00761ED7">
      <w:pPr>
        <w:pStyle w:val="Sraopastraipa"/>
        <w:numPr>
          <w:ilvl w:val="0"/>
          <w:numId w:val="2"/>
        </w:num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r w:rsidRPr="0069202E">
        <w:rPr>
          <w:rFonts w:ascii="Times New Roman" w:eastAsia="Times New Roman" w:hAnsi="Times New Roman" w:cs="Times New Roman"/>
          <w:b/>
          <w:sz w:val="24"/>
          <w:szCs w:val="24"/>
          <w:lang w:eastAsia="lt-LT"/>
        </w:rPr>
        <w:t xml:space="preserve">Pakoreguotos praėjusių metų veiklos užduotys (jei tokių buvo) ir rezultatai </w:t>
      </w:r>
    </w:p>
    <w:p w:rsidR="00761ED7" w:rsidRPr="0069202E" w:rsidRDefault="00761ED7" w:rsidP="00761ED7">
      <w:pPr>
        <w:pStyle w:val="Sraopastraipa"/>
        <w:tabs>
          <w:tab w:val="left" w:pos="284"/>
        </w:tabs>
        <w:overflowPunct w:val="0"/>
        <w:spacing w:after="0" w:line="240" w:lineRule="auto"/>
        <w:ind w:left="1080"/>
        <w:textAlignment w:val="baseline"/>
        <w:rPr>
          <w:rFonts w:ascii="Times New Roman" w:eastAsia="Times New Roman" w:hAnsi="Times New Roman" w:cs="Times New Roman"/>
          <w:b/>
          <w:sz w:val="24"/>
          <w:szCs w:val="24"/>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9"/>
        <w:gridCol w:w="2184"/>
        <w:gridCol w:w="3086"/>
        <w:gridCol w:w="2038"/>
      </w:tblGrid>
      <w:tr w:rsidR="00761ED7" w:rsidRPr="00A04523" w:rsidTr="000A21F3">
        <w:tc>
          <w:tcPr>
            <w:tcW w:w="2268" w:type="dxa"/>
            <w:tcBorders>
              <w:top w:val="single" w:sz="4" w:space="0" w:color="auto"/>
              <w:left w:val="single" w:sz="4" w:space="0" w:color="auto"/>
              <w:bottom w:val="single" w:sz="4" w:space="0" w:color="auto"/>
              <w:right w:val="single" w:sz="4" w:space="0" w:color="auto"/>
            </w:tcBorders>
            <w:vAlign w:val="center"/>
            <w:hideMark/>
          </w:tcPr>
          <w:p w:rsidR="00761ED7" w:rsidRPr="00A04523" w:rsidRDefault="00761ED7" w:rsidP="000A21F3">
            <w:pPr>
              <w:overflowPunct w:val="0"/>
              <w:spacing w:after="0" w:line="240" w:lineRule="auto"/>
              <w:jc w:val="center"/>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761ED7" w:rsidRPr="00A04523" w:rsidRDefault="00761ED7" w:rsidP="000A21F3">
            <w:pPr>
              <w:overflowPunct w:val="0"/>
              <w:spacing w:after="0" w:line="240" w:lineRule="auto"/>
              <w:jc w:val="center"/>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761ED7" w:rsidRPr="00A04523" w:rsidRDefault="00761ED7" w:rsidP="000A21F3">
            <w:pPr>
              <w:overflowPunct w:val="0"/>
              <w:spacing w:after="0" w:line="240" w:lineRule="auto"/>
              <w:jc w:val="center"/>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1ED7" w:rsidRPr="00A04523" w:rsidRDefault="00761ED7" w:rsidP="000A21F3">
            <w:pPr>
              <w:overflowPunct w:val="0"/>
              <w:spacing w:after="0" w:line="240" w:lineRule="auto"/>
              <w:jc w:val="center"/>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Pasiekti rezultatai ir jų rodikliai</w:t>
            </w:r>
          </w:p>
        </w:tc>
      </w:tr>
      <w:tr w:rsidR="00761ED7" w:rsidRPr="00A04523" w:rsidTr="000A21F3">
        <w:tc>
          <w:tcPr>
            <w:tcW w:w="2268" w:type="dxa"/>
            <w:tcBorders>
              <w:top w:val="single" w:sz="4" w:space="0" w:color="auto"/>
              <w:left w:val="single" w:sz="4" w:space="0" w:color="auto"/>
              <w:bottom w:val="single" w:sz="4" w:space="0" w:color="auto"/>
              <w:right w:val="single" w:sz="4" w:space="0" w:color="auto"/>
            </w:tcBorders>
            <w:vAlign w:val="center"/>
            <w:hideMark/>
          </w:tcPr>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tc>
      </w:tr>
      <w:tr w:rsidR="00761ED7" w:rsidRPr="00A04523" w:rsidTr="000A21F3">
        <w:tc>
          <w:tcPr>
            <w:tcW w:w="2268" w:type="dxa"/>
            <w:tcBorders>
              <w:top w:val="single" w:sz="4" w:space="0" w:color="auto"/>
              <w:left w:val="single" w:sz="4" w:space="0" w:color="auto"/>
              <w:bottom w:val="single" w:sz="4" w:space="0" w:color="auto"/>
              <w:right w:val="single" w:sz="4" w:space="0" w:color="auto"/>
            </w:tcBorders>
            <w:vAlign w:val="center"/>
            <w:hideMark/>
          </w:tcPr>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tc>
      </w:tr>
      <w:tr w:rsidR="00761ED7" w:rsidRPr="00A04523" w:rsidTr="000A21F3">
        <w:tc>
          <w:tcPr>
            <w:tcW w:w="2268" w:type="dxa"/>
            <w:tcBorders>
              <w:top w:val="single" w:sz="4" w:space="0" w:color="auto"/>
              <w:left w:val="single" w:sz="4" w:space="0" w:color="auto"/>
              <w:bottom w:val="single" w:sz="4" w:space="0" w:color="auto"/>
              <w:right w:val="single" w:sz="4" w:space="0" w:color="auto"/>
            </w:tcBorders>
            <w:vAlign w:val="center"/>
            <w:hideMark/>
          </w:tcPr>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tc>
      </w:tr>
      <w:tr w:rsidR="00761ED7" w:rsidRPr="00A04523" w:rsidTr="000A21F3">
        <w:tc>
          <w:tcPr>
            <w:tcW w:w="2268" w:type="dxa"/>
            <w:tcBorders>
              <w:top w:val="single" w:sz="4" w:space="0" w:color="auto"/>
              <w:left w:val="single" w:sz="4" w:space="0" w:color="auto"/>
              <w:bottom w:val="single" w:sz="4" w:space="0" w:color="auto"/>
              <w:right w:val="single" w:sz="4" w:space="0" w:color="auto"/>
            </w:tcBorders>
            <w:vAlign w:val="center"/>
            <w:hideMark/>
          </w:tcPr>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tc>
      </w:tr>
      <w:tr w:rsidR="00761ED7" w:rsidRPr="00A04523" w:rsidTr="000A21F3">
        <w:tc>
          <w:tcPr>
            <w:tcW w:w="2268" w:type="dxa"/>
            <w:tcBorders>
              <w:top w:val="single" w:sz="4" w:space="0" w:color="auto"/>
              <w:left w:val="single" w:sz="4" w:space="0" w:color="auto"/>
              <w:bottom w:val="single" w:sz="4" w:space="0" w:color="auto"/>
              <w:right w:val="single" w:sz="4" w:space="0" w:color="auto"/>
            </w:tcBorders>
            <w:vAlign w:val="center"/>
            <w:hideMark/>
          </w:tcPr>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p>
        </w:tc>
      </w:tr>
    </w:tbl>
    <w:p w:rsidR="00761ED7" w:rsidRPr="00A04523" w:rsidRDefault="00761ED7" w:rsidP="00761ED7">
      <w:pPr>
        <w:spacing w:after="0" w:line="240" w:lineRule="auto"/>
        <w:jc w:val="center"/>
        <w:rPr>
          <w:rFonts w:ascii="Times New Roman" w:eastAsia="Times New Roman" w:hAnsi="Times New Roman" w:cs="Times New Roman"/>
          <w:b/>
          <w:sz w:val="20"/>
          <w:szCs w:val="20"/>
          <w:lang w:eastAsia="lt-LT"/>
        </w:rPr>
      </w:pPr>
    </w:p>
    <w:p w:rsidR="00761ED7" w:rsidRDefault="00761ED7" w:rsidP="00761ED7">
      <w:pPr>
        <w:spacing w:after="0" w:line="240" w:lineRule="auto"/>
        <w:jc w:val="center"/>
        <w:rPr>
          <w:rFonts w:ascii="Times New Roman" w:eastAsia="Times New Roman" w:hAnsi="Times New Roman" w:cs="Times New Roman"/>
          <w:b/>
          <w:sz w:val="24"/>
          <w:szCs w:val="24"/>
          <w:lang w:eastAsia="lt-LT"/>
        </w:rPr>
      </w:pPr>
    </w:p>
    <w:p w:rsidR="00761ED7" w:rsidRPr="00A04523" w:rsidRDefault="00761ED7" w:rsidP="00761ED7">
      <w:pPr>
        <w:spacing w:after="0" w:line="240" w:lineRule="auto"/>
        <w:jc w:val="center"/>
        <w:rPr>
          <w:rFonts w:ascii="Times New Roman" w:eastAsia="Times New Roman" w:hAnsi="Times New Roman" w:cs="Times New Roman"/>
          <w:b/>
          <w:sz w:val="24"/>
          <w:szCs w:val="24"/>
          <w:lang w:eastAsia="lt-LT"/>
        </w:rPr>
      </w:pPr>
      <w:r w:rsidRPr="00A04523">
        <w:rPr>
          <w:rFonts w:ascii="Times New Roman" w:eastAsia="Times New Roman" w:hAnsi="Times New Roman" w:cs="Times New Roman"/>
          <w:b/>
          <w:sz w:val="24"/>
          <w:szCs w:val="24"/>
          <w:lang w:eastAsia="lt-LT"/>
        </w:rPr>
        <w:t>III SKYRIUS</w:t>
      </w:r>
    </w:p>
    <w:p w:rsidR="00761ED7" w:rsidRPr="00A04523" w:rsidRDefault="00761ED7" w:rsidP="00761ED7">
      <w:pPr>
        <w:spacing w:after="0" w:line="240" w:lineRule="auto"/>
        <w:jc w:val="center"/>
        <w:rPr>
          <w:rFonts w:ascii="Times New Roman" w:eastAsia="Times New Roman" w:hAnsi="Times New Roman" w:cs="Times New Roman"/>
          <w:b/>
          <w:sz w:val="24"/>
          <w:szCs w:val="24"/>
          <w:lang w:eastAsia="lt-LT"/>
        </w:rPr>
      </w:pPr>
      <w:r w:rsidRPr="00A04523">
        <w:rPr>
          <w:rFonts w:ascii="Times New Roman" w:eastAsia="Times New Roman" w:hAnsi="Times New Roman" w:cs="Times New Roman"/>
          <w:b/>
          <w:sz w:val="24"/>
          <w:szCs w:val="24"/>
          <w:lang w:eastAsia="lt-LT"/>
        </w:rPr>
        <w:t>PASIEKTŲ REZULTATŲ VYKDANT UŽDUOTIS ĮSIVERTINIMAS IR KOMPETENCIJŲ TOBULINIMAS</w:t>
      </w:r>
    </w:p>
    <w:p w:rsidR="00761ED7" w:rsidRPr="00A04523" w:rsidRDefault="00761ED7" w:rsidP="00761ED7">
      <w:pPr>
        <w:spacing w:after="0" w:line="240" w:lineRule="auto"/>
        <w:jc w:val="center"/>
        <w:rPr>
          <w:rFonts w:ascii="Times New Roman" w:eastAsia="Times New Roman" w:hAnsi="Times New Roman" w:cs="Times New Roman"/>
          <w:b/>
          <w:sz w:val="24"/>
          <w:szCs w:val="24"/>
          <w:lang w:eastAsia="lt-LT"/>
        </w:rPr>
      </w:pPr>
    </w:p>
    <w:p w:rsidR="00761ED7" w:rsidRPr="0069202E" w:rsidRDefault="00761ED7" w:rsidP="00761ED7">
      <w:pPr>
        <w:pStyle w:val="Sraopastraipa"/>
        <w:numPr>
          <w:ilvl w:val="0"/>
          <w:numId w:val="2"/>
        </w:numPr>
        <w:overflowPunct w:val="0"/>
        <w:spacing w:after="0" w:line="240" w:lineRule="auto"/>
        <w:jc w:val="both"/>
        <w:textAlignment w:val="baseline"/>
        <w:rPr>
          <w:rFonts w:ascii="Times New Roman" w:eastAsia="Times New Roman" w:hAnsi="Times New Roman" w:cs="Times New Roman"/>
          <w:b/>
          <w:sz w:val="24"/>
          <w:szCs w:val="24"/>
          <w:lang w:eastAsia="lt-LT"/>
        </w:rPr>
      </w:pPr>
      <w:r w:rsidRPr="0069202E">
        <w:rPr>
          <w:rFonts w:ascii="Times New Roman" w:eastAsia="Times New Roman" w:hAnsi="Times New Roman" w:cs="Times New Roman"/>
          <w:b/>
          <w:sz w:val="24"/>
          <w:szCs w:val="24"/>
          <w:lang w:eastAsia="lt-LT"/>
        </w:rPr>
        <w:t>Pasiektų rezultatų vykdant užduotis įsivertinimas</w:t>
      </w:r>
    </w:p>
    <w:p w:rsidR="00761ED7" w:rsidRPr="0069202E" w:rsidRDefault="00761ED7" w:rsidP="00761ED7">
      <w:pPr>
        <w:pStyle w:val="Sraopastraipa"/>
        <w:overflowPunct w:val="0"/>
        <w:spacing w:after="0" w:line="240" w:lineRule="auto"/>
        <w:ind w:left="1080"/>
        <w:jc w:val="both"/>
        <w:textAlignment w:val="baseline"/>
        <w:rPr>
          <w:rFonts w:ascii="Times New Roman" w:eastAsia="Times New Roman" w:hAnsi="Times New Roman" w:cs="Times New Roman"/>
          <w:b/>
          <w:sz w:val="24"/>
          <w:szCs w:val="24"/>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16"/>
        <w:gridCol w:w="2621"/>
      </w:tblGrid>
      <w:tr w:rsidR="00761ED7" w:rsidRPr="00A04523" w:rsidTr="000A21F3">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761ED7" w:rsidRPr="00A04523" w:rsidRDefault="00761ED7" w:rsidP="000A21F3">
            <w:pPr>
              <w:overflowPunct w:val="0"/>
              <w:spacing w:after="0" w:line="240" w:lineRule="auto"/>
              <w:jc w:val="center"/>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761ED7" w:rsidRPr="00A04523" w:rsidRDefault="00761ED7" w:rsidP="000A21F3">
            <w:pPr>
              <w:overflowPunct w:val="0"/>
              <w:spacing w:after="0" w:line="240" w:lineRule="auto"/>
              <w:jc w:val="center"/>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Pažymimas atitinkamas langelis</w:t>
            </w:r>
          </w:p>
        </w:tc>
      </w:tr>
      <w:tr w:rsidR="00761ED7" w:rsidRPr="00A04523" w:rsidTr="000A21F3">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761ED7" w:rsidRPr="00A04523" w:rsidRDefault="00761ED7" w:rsidP="000A21F3">
            <w:pPr>
              <w:overflowPunct w:val="0"/>
              <w:spacing w:after="0" w:line="240" w:lineRule="auto"/>
              <w:jc w:val="right"/>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 xml:space="preserve">Labai gerai </w:t>
            </w:r>
            <w:r w:rsidRPr="00A04523">
              <w:rPr>
                <w:rFonts w:ascii="Times New Roman" w:eastAsia="MS Gothic" w:hAnsi="Times New Roman" w:cs="Times New Roman"/>
                <w:sz w:val="24"/>
                <w:szCs w:val="24"/>
                <w:lang w:eastAsia="lt-LT"/>
              </w:rPr>
              <w:t>□</w:t>
            </w:r>
          </w:p>
        </w:tc>
      </w:tr>
      <w:tr w:rsidR="00761ED7" w:rsidRPr="00A04523" w:rsidTr="000A21F3">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761ED7" w:rsidRPr="00A04523" w:rsidRDefault="00761ED7" w:rsidP="000A21F3">
            <w:pPr>
              <w:overflowPunct w:val="0"/>
              <w:spacing w:after="0" w:line="240" w:lineRule="auto"/>
              <w:jc w:val="right"/>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 xml:space="preserve">Gerai </w:t>
            </w:r>
            <w:r>
              <w:rPr>
                <w:rFonts w:ascii="Times New Roman" w:eastAsia="Times New Roman" w:hAnsi="Times New Roman" w:cs="Times New Roman"/>
                <w:sz w:val="24"/>
                <w:szCs w:val="24"/>
                <w:lang w:eastAsia="lt-LT"/>
              </w:rPr>
              <w:t>X</w:t>
            </w:r>
          </w:p>
        </w:tc>
      </w:tr>
      <w:tr w:rsidR="00761ED7" w:rsidRPr="00A04523" w:rsidTr="000A21F3">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lastRenderedPageBreak/>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761ED7" w:rsidRPr="00A04523" w:rsidRDefault="00761ED7" w:rsidP="000A21F3">
            <w:pPr>
              <w:overflowPunct w:val="0"/>
              <w:spacing w:after="0" w:line="240" w:lineRule="auto"/>
              <w:jc w:val="right"/>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 xml:space="preserve">Patenkinamai </w:t>
            </w:r>
            <w:r w:rsidRPr="00A04523">
              <w:rPr>
                <w:rFonts w:ascii="Times New Roman" w:eastAsia="MS Gothic" w:hAnsi="Times New Roman" w:cs="Times New Roman"/>
                <w:sz w:val="24"/>
                <w:szCs w:val="24"/>
                <w:lang w:eastAsia="lt-LT"/>
              </w:rPr>
              <w:t>□</w:t>
            </w:r>
          </w:p>
        </w:tc>
      </w:tr>
      <w:tr w:rsidR="00761ED7" w:rsidRPr="00A04523" w:rsidTr="000A21F3">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761ED7" w:rsidRPr="00A04523" w:rsidRDefault="00761ED7" w:rsidP="000A21F3">
            <w:pPr>
              <w:overflowPunct w:val="0"/>
              <w:spacing w:after="0" w:line="240" w:lineRule="auto"/>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761ED7" w:rsidRPr="00A04523" w:rsidRDefault="00761ED7" w:rsidP="000A21F3">
            <w:pPr>
              <w:overflowPunct w:val="0"/>
              <w:spacing w:after="0" w:line="240" w:lineRule="auto"/>
              <w:jc w:val="right"/>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 xml:space="preserve">Nepatenkinamai </w:t>
            </w:r>
            <w:r w:rsidRPr="00A04523">
              <w:rPr>
                <w:rFonts w:ascii="Times New Roman" w:eastAsia="MS Gothic" w:hAnsi="Times New Roman" w:cs="Times New Roman"/>
                <w:sz w:val="24"/>
                <w:szCs w:val="24"/>
                <w:lang w:eastAsia="lt-LT"/>
              </w:rPr>
              <w:t>□</w:t>
            </w:r>
          </w:p>
        </w:tc>
      </w:tr>
    </w:tbl>
    <w:p w:rsidR="00761ED7" w:rsidRPr="00A04523" w:rsidRDefault="00761ED7" w:rsidP="00761ED7">
      <w:pPr>
        <w:overflowPunct w:val="0"/>
        <w:spacing w:after="0" w:line="240" w:lineRule="auto"/>
        <w:jc w:val="center"/>
        <w:textAlignment w:val="baseline"/>
        <w:rPr>
          <w:rFonts w:ascii="Times New Roman" w:eastAsia="Times New Roman" w:hAnsi="Times New Roman" w:cs="Times New Roman"/>
          <w:sz w:val="24"/>
          <w:szCs w:val="24"/>
          <w:lang w:eastAsia="lt-LT"/>
        </w:rPr>
      </w:pPr>
    </w:p>
    <w:p w:rsidR="00761ED7" w:rsidRDefault="00761ED7" w:rsidP="00761ED7">
      <w:pPr>
        <w:tabs>
          <w:tab w:val="left" w:pos="284"/>
        </w:tabs>
        <w:overflowPunct w:val="0"/>
        <w:spacing w:after="0" w:line="240" w:lineRule="auto"/>
        <w:ind w:firstLine="720"/>
        <w:jc w:val="both"/>
        <w:textAlignment w:val="baseline"/>
        <w:rPr>
          <w:rFonts w:ascii="Times New Roman" w:eastAsia="Times New Roman" w:hAnsi="Times New Roman" w:cs="Times New Roman"/>
          <w:b/>
          <w:sz w:val="24"/>
          <w:szCs w:val="24"/>
          <w:lang w:eastAsia="lt-LT"/>
        </w:rPr>
      </w:pPr>
    </w:p>
    <w:p w:rsidR="00761ED7" w:rsidRDefault="00761ED7" w:rsidP="00761ED7">
      <w:pPr>
        <w:tabs>
          <w:tab w:val="left" w:pos="284"/>
        </w:tabs>
        <w:overflowPunct w:val="0"/>
        <w:spacing w:after="0" w:line="240" w:lineRule="auto"/>
        <w:ind w:firstLine="720"/>
        <w:jc w:val="both"/>
        <w:textAlignment w:val="baseline"/>
        <w:rPr>
          <w:rFonts w:ascii="Times New Roman" w:eastAsia="Times New Roman" w:hAnsi="Times New Roman" w:cs="Times New Roman"/>
          <w:b/>
          <w:sz w:val="24"/>
          <w:szCs w:val="24"/>
          <w:lang w:eastAsia="lt-LT"/>
        </w:rPr>
      </w:pPr>
      <w:r w:rsidRPr="00A04523">
        <w:rPr>
          <w:rFonts w:ascii="Times New Roman" w:eastAsia="Times New Roman" w:hAnsi="Times New Roman" w:cs="Times New Roman"/>
          <w:b/>
          <w:sz w:val="24"/>
          <w:szCs w:val="24"/>
          <w:lang w:eastAsia="lt-LT"/>
        </w:rPr>
        <w:t>6. Kompetencijos, kurias norėtų tobulinti</w:t>
      </w:r>
    </w:p>
    <w:p w:rsidR="00761ED7" w:rsidRPr="00A04523" w:rsidRDefault="00761ED7" w:rsidP="00761ED7">
      <w:pPr>
        <w:tabs>
          <w:tab w:val="left" w:pos="284"/>
        </w:tabs>
        <w:overflowPunct w:val="0"/>
        <w:spacing w:after="0" w:line="240" w:lineRule="auto"/>
        <w:ind w:firstLine="720"/>
        <w:jc w:val="both"/>
        <w:textAlignment w:val="baseline"/>
        <w:rPr>
          <w:rFonts w:ascii="Times New Roman" w:eastAsia="Times New Roman" w:hAnsi="Times New Roman" w:cs="Times New Roman"/>
          <w:b/>
          <w:sz w:val="24"/>
          <w:szCs w:val="24"/>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7"/>
      </w:tblGrid>
      <w:tr w:rsidR="00761ED7" w:rsidRPr="00A04523" w:rsidTr="000A21F3">
        <w:tc>
          <w:tcPr>
            <w:tcW w:w="9385" w:type="dxa"/>
            <w:tcBorders>
              <w:top w:val="single" w:sz="4" w:space="0" w:color="auto"/>
              <w:left w:val="single" w:sz="4" w:space="0" w:color="auto"/>
              <w:bottom w:val="single" w:sz="4" w:space="0" w:color="auto"/>
              <w:right w:val="single" w:sz="4" w:space="0" w:color="auto"/>
            </w:tcBorders>
            <w:hideMark/>
          </w:tcPr>
          <w:p w:rsidR="00761ED7" w:rsidRPr="00A04523" w:rsidRDefault="00761ED7" w:rsidP="000A21F3">
            <w:pPr>
              <w:overflowPunct w:val="0"/>
              <w:spacing w:after="0" w:line="240" w:lineRule="auto"/>
              <w:jc w:val="both"/>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6.1.</w:t>
            </w:r>
            <w:r>
              <w:rPr>
                <w:rFonts w:ascii="Times New Roman" w:eastAsia="Times New Roman" w:hAnsi="Times New Roman" w:cs="Times New Roman"/>
                <w:sz w:val="24"/>
                <w:szCs w:val="24"/>
                <w:lang w:eastAsia="lt-LT"/>
              </w:rPr>
              <w:t>Sveikatinimo įgyvendinimas ir sklaida įstaigoje.</w:t>
            </w:r>
          </w:p>
        </w:tc>
      </w:tr>
      <w:tr w:rsidR="00761ED7" w:rsidRPr="00A04523" w:rsidTr="000A21F3">
        <w:tc>
          <w:tcPr>
            <w:tcW w:w="9385" w:type="dxa"/>
            <w:tcBorders>
              <w:top w:val="single" w:sz="4" w:space="0" w:color="auto"/>
              <w:left w:val="single" w:sz="4" w:space="0" w:color="auto"/>
              <w:bottom w:val="single" w:sz="4" w:space="0" w:color="auto"/>
              <w:right w:val="single" w:sz="4" w:space="0" w:color="auto"/>
            </w:tcBorders>
            <w:hideMark/>
          </w:tcPr>
          <w:p w:rsidR="00761ED7" w:rsidRPr="00A04523" w:rsidRDefault="00761ED7" w:rsidP="000A21F3">
            <w:pPr>
              <w:overflowPunct w:val="0"/>
              <w:spacing w:after="0" w:line="240" w:lineRule="auto"/>
              <w:jc w:val="both"/>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6.2.</w:t>
            </w:r>
          </w:p>
        </w:tc>
      </w:tr>
    </w:tbl>
    <w:p w:rsidR="00761ED7" w:rsidRPr="00A04523" w:rsidRDefault="00761ED7" w:rsidP="00761ED7">
      <w:pPr>
        <w:tabs>
          <w:tab w:val="left" w:pos="3500"/>
          <w:tab w:val="left" w:pos="5700"/>
          <w:tab w:val="right" w:pos="9600"/>
        </w:tabs>
        <w:overflowPunct w:val="0"/>
        <w:spacing w:after="0" w:line="240" w:lineRule="auto"/>
        <w:jc w:val="both"/>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_____</w:t>
      </w:r>
      <w:r>
        <w:rPr>
          <w:rFonts w:ascii="Times New Roman" w:eastAsia="Times New Roman" w:hAnsi="Times New Roman" w:cs="Times New Roman"/>
          <w:sz w:val="24"/>
          <w:szCs w:val="24"/>
          <w:lang w:eastAsia="lt-LT"/>
        </w:rPr>
        <w:t>Direktorė</w:t>
      </w:r>
      <w:r w:rsidRPr="00A04523">
        <w:rPr>
          <w:rFonts w:ascii="Times New Roman" w:eastAsia="Times New Roman" w:hAnsi="Times New Roman" w:cs="Times New Roman"/>
          <w:sz w:val="24"/>
          <w:szCs w:val="24"/>
          <w:lang w:eastAsia="lt-LT"/>
        </w:rPr>
        <w:t xml:space="preserve">_________ </w:t>
      </w:r>
      <w:r w:rsidRPr="00A04523">
        <w:rPr>
          <w:rFonts w:ascii="Times New Roman" w:eastAsia="Times New Roman" w:hAnsi="Times New Roman" w:cs="Times New Roman"/>
          <w:sz w:val="24"/>
          <w:szCs w:val="24"/>
          <w:lang w:eastAsia="lt-LT"/>
        </w:rPr>
        <w:tab/>
        <w:t xml:space="preserve">__________ </w:t>
      </w:r>
      <w:r w:rsidRPr="00A04523">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Rima Karalienė</w:t>
      </w:r>
      <w:r w:rsidRPr="00A04523">
        <w:rPr>
          <w:rFonts w:ascii="Times New Roman" w:eastAsia="Times New Roman" w:hAnsi="Times New Roman" w:cs="Times New Roman"/>
          <w:sz w:val="24"/>
          <w:szCs w:val="24"/>
          <w:lang w:eastAsia="lt-LT"/>
        </w:rPr>
        <w:t xml:space="preserve"> </w:t>
      </w:r>
      <w:r w:rsidRPr="00A04523">
        <w:rPr>
          <w:rFonts w:ascii="Times New Roman" w:eastAsia="Times New Roman" w:hAnsi="Times New Roman" w:cs="Times New Roman"/>
          <w:sz w:val="24"/>
          <w:szCs w:val="24"/>
          <w:lang w:eastAsia="lt-LT"/>
        </w:rPr>
        <w:tab/>
        <w:t>_</w:t>
      </w:r>
      <w:r>
        <w:rPr>
          <w:rFonts w:ascii="Times New Roman" w:eastAsia="Times New Roman" w:hAnsi="Times New Roman" w:cs="Times New Roman"/>
          <w:sz w:val="24"/>
          <w:szCs w:val="24"/>
          <w:lang w:eastAsia="lt-LT"/>
        </w:rPr>
        <w:t>2019-01-18</w:t>
      </w:r>
      <w:r w:rsidRPr="00A04523">
        <w:rPr>
          <w:rFonts w:ascii="Times New Roman" w:eastAsia="Times New Roman" w:hAnsi="Times New Roman" w:cs="Times New Roman"/>
          <w:sz w:val="24"/>
          <w:szCs w:val="24"/>
          <w:lang w:eastAsia="lt-LT"/>
        </w:rPr>
        <w:t>_</w:t>
      </w:r>
    </w:p>
    <w:p w:rsidR="00761ED7" w:rsidRPr="00A04523" w:rsidRDefault="00761ED7" w:rsidP="00761ED7">
      <w:pPr>
        <w:tabs>
          <w:tab w:val="center" w:pos="4100"/>
          <w:tab w:val="center" w:pos="6700"/>
          <w:tab w:val="center" w:pos="9100"/>
        </w:tabs>
        <w:overflowPunct w:val="0"/>
        <w:spacing w:after="0" w:line="240" w:lineRule="auto"/>
        <w:jc w:val="both"/>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 xml:space="preserve">(švietimo įstaigos vadovo pareigos) </w:t>
      </w:r>
      <w:r w:rsidRPr="00A04523">
        <w:rPr>
          <w:rFonts w:ascii="Times New Roman" w:eastAsia="Times New Roman" w:hAnsi="Times New Roman" w:cs="Times New Roman"/>
          <w:sz w:val="24"/>
          <w:szCs w:val="24"/>
          <w:lang w:eastAsia="lt-LT"/>
        </w:rPr>
        <w:tab/>
        <w:t xml:space="preserve">(parašas) </w:t>
      </w:r>
      <w:r w:rsidRPr="00A04523">
        <w:rPr>
          <w:rFonts w:ascii="Times New Roman" w:eastAsia="Times New Roman" w:hAnsi="Times New Roman" w:cs="Times New Roman"/>
          <w:sz w:val="24"/>
          <w:szCs w:val="24"/>
          <w:lang w:eastAsia="lt-LT"/>
        </w:rPr>
        <w:tab/>
        <w:t xml:space="preserve">(vardas ir pavardė) </w:t>
      </w:r>
      <w:r w:rsidRPr="00A04523">
        <w:rPr>
          <w:rFonts w:ascii="Times New Roman" w:eastAsia="Times New Roman" w:hAnsi="Times New Roman" w:cs="Times New Roman"/>
          <w:sz w:val="24"/>
          <w:szCs w:val="24"/>
          <w:lang w:eastAsia="lt-LT"/>
        </w:rPr>
        <w:tab/>
        <w:t>(data)</w:t>
      </w:r>
    </w:p>
    <w:p w:rsidR="00761ED7" w:rsidRPr="00A04523" w:rsidRDefault="00761ED7" w:rsidP="00761ED7">
      <w:pPr>
        <w:spacing w:after="0" w:line="240" w:lineRule="auto"/>
        <w:jc w:val="center"/>
        <w:rPr>
          <w:rFonts w:ascii="Times New Roman" w:eastAsia="Times New Roman" w:hAnsi="Times New Roman" w:cs="Times New Roman"/>
          <w:b/>
          <w:sz w:val="24"/>
          <w:szCs w:val="24"/>
          <w:lang w:eastAsia="lt-LT"/>
        </w:rPr>
      </w:pPr>
    </w:p>
    <w:p w:rsidR="00761ED7" w:rsidRPr="00A04523" w:rsidRDefault="00761ED7" w:rsidP="00761ED7">
      <w:pPr>
        <w:spacing w:after="0" w:line="240" w:lineRule="auto"/>
        <w:jc w:val="center"/>
        <w:rPr>
          <w:rFonts w:ascii="Times New Roman" w:eastAsia="Times New Roman" w:hAnsi="Times New Roman" w:cs="Times New Roman"/>
          <w:b/>
          <w:sz w:val="24"/>
          <w:szCs w:val="24"/>
          <w:lang w:eastAsia="lt-LT"/>
        </w:rPr>
      </w:pPr>
      <w:r w:rsidRPr="00A04523">
        <w:rPr>
          <w:rFonts w:ascii="Times New Roman" w:eastAsia="Times New Roman" w:hAnsi="Times New Roman" w:cs="Times New Roman"/>
          <w:b/>
          <w:sz w:val="24"/>
          <w:szCs w:val="24"/>
          <w:lang w:eastAsia="lt-LT"/>
        </w:rPr>
        <w:t>IV SKYRIUS</w:t>
      </w:r>
    </w:p>
    <w:p w:rsidR="00761ED7" w:rsidRPr="00A04523" w:rsidRDefault="00761ED7" w:rsidP="00761ED7">
      <w:pPr>
        <w:spacing w:after="0" w:line="240" w:lineRule="auto"/>
        <w:jc w:val="center"/>
        <w:rPr>
          <w:rFonts w:ascii="Times New Roman" w:eastAsia="Times New Roman" w:hAnsi="Times New Roman" w:cs="Times New Roman"/>
          <w:b/>
          <w:sz w:val="24"/>
          <w:szCs w:val="24"/>
          <w:lang w:eastAsia="lt-LT"/>
        </w:rPr>
      </w:pPr>
      <w:r w:rsidRPr="00A04523">
        <w:rPr>
          <w:rFonts w:ascii="Times New Roman" w:eastAsia="Times New Roman" w:hAnsi="Times New Roman" w:cs="Times New Roman"/>
          <w:b/>
          <w:sz w:val="24"/>
          <w:szCs w:val="24"/>
          <w:lang w:eastAsia="lt-LT"/>
        </w:rPr>
        <w:t>VERTINIMO PAGRINDIMAS IR SIŪLYMAI</w:t>
      </w:r>
    </w:p>
    <w:p w:rsidR="00761ED7" w:rsidRPr="00A04523" w:rsidRDefault="00761ED7" w:rsidP="00761ED7">
      <w:pPr>
        <w:spacing w:after="0" w:line="240" w:lineRule="auto"/>
        <w:jc w:val="center"/>
        <w:rPr>
          <w:rFonts w:ascii="Times New Roman" w:eastAsia="Times New Roman" w:hAnsi="Times New Roman" w:cs="Times New Roman"/>
          <w:b/>
          <w:sz w:val="24"/>
          <w:szCs w:val="24"/>
          <w:lang w:eastAsia="lt-LT"/>
        </w:rPr>
      </w:pPr>
    </w:p>
    <w:p w:rsidR="00761ED7" w:rsidRPr="00A04523" w:rsidRDefault="00761ED7" w:rsidP="00761ED7">
      <w:pPr>
        <w:tabs>
          <w:tab w:val="right" w:leader="underscore" w:pos="9638"/>
        </w:tabs>
        <w:overflowPunct w:val="0"/>
        <w:spacing w:after="0" w:line="240" w:lineRule="auto"/>
        <w:ind w:firstLine="720"/>
        <w:jc w:val="both"/>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b/>
          <w:sz w:val="24"/>
          <w:szCs w:val="24"/>
          <w:lang w:eastAsia="lt-LT"/>
        </w:rPr>
        <w:t>7. Įvertinimas, jo pagrindimas ir siūlymai:</w:t>
      </w:r>
      <w:r w:rsidRPr="00A04523">
        <w:rPr>
          <w:rFonts w:ascii="Times New Roman" w:eastAsia="Times New Roman" w:hAnsi="Times New Roman" w:cs="Times New Roman"/>
          <w:sz w:val="24"/>
          <w:szCs w:val="24"/>
          <w:lang w:eastAsia="lt-LT"/>
        </w:rPr>
        <w:t xml:space="preserve"> </w:t>
      </w:r>
      <w:r w:rsidRPr="00A04523">
        <w:rPr>
          <w:rFonts w:ascii="Times New Roman" w:eastAsia="Times New Roman" w:hAnsi="Times New Roman" w:cs="Times New Roman"/>
          <w:sz w:val="24"/>
          <w:szCs w:val="24"/>
          <w:lang w:eastAsia="lt-LT"/>
        </w:rPr>
        <w:tab/>
      </w:r>
    </w:p>
    <w:p w:rsidR="00761ED7" w:rsidRPr="00A04523" w:rsidRDefault="00761ED7" w:rsidP="00761ED7">
      <w:pPr>
        <w:tabs>
          <w:tab w:val="right" w:leader="underscore" w:pos="9638"/>
        </w:tabs>
        <w:overflowPunct w:val="0"/>
        <w:spacing w:after="0" w:line="240" w:lineRule="auto"/>
        <w:jc w:val="both"/>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ab/>
      </w:r>
    </w:p>
    <w:p w:rsidR="00761ED7" w:rsidRPr="00A04523" w:rsidRDefault="00761ED7" w:rsidP="00761ED7">
      <w:pPr>
        <w:tabs>
          <w:tab w:val="right" w:leader="underscore" w:pos="9638"/>
        </w:tabs>
        <w:overflowPunct w:val="0"/>
        <w:spacing w:after="0" w:line="240" w:lineRule="auto"/>
        <w:jc w:val="both"/>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ab/>
      </w:r>
    </w:p>
    <w:p w:rsidR="00761ED7" w:rsidRPr="00A04523" w:rsidRDefault="00761ED7" w:rsidP="00761ED7">
      <w:pPr>
        <w:tabs>
          <w:tab w:val="left" w:pos="3400"/>
          <w:tab w:val="left" w:pos="5600"/>
          <w:tab w:val="right" w:pos="9600"/>
        </w:tabs>
        <w:overflowPunct w:val="0"/>
        <w:spacing w:after="0" w:line="240" w:lineRule="auto"/>
        <w:jc w:val="both"/>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_</w:t>
      </w:r>
      <w:r>
        <w:rPr>
          <w:rFonts w:ascii="Times New Roman" w:eastAsia="Times New Roman" w:hAnsi="Times New Roman" w:cs="Times New Roman"/>
          <w:sz w:val="24"/>
          <w:szCs w:val="24"/>
          <w:lang w:eastAsia="lt-LT"/>
        </w:rPr>
        <w:t>Tarybos pirmininkė</w:t>
      </w:r>
      <w:r w:rsidRPr="00A04523">
        <w:rPr>
          <w:rFonts w:ascii="Times New Roman" w:eastAsia="Times New Roman" w:hAnsi="Times New Roman" w:cs="Times New Roman"/>
          <w:sz w:val="24"/>
          <w:szCs w:val="24"/>
          <w:lang w:eastAsia="lt-LT"/>
        </w:rPr>
        <w:t xml:space="preserve">_________ </w:t>
      </w:r>
      <w:r w:rsidRPr="00A04523">
        <w:rPr>
          <w:rFonts w:ascii="Times New Roman" w:eastAsia="Times New Roman" w:hAnsi="Times New Roman" w:cs="Times New Roman"/>
          <w:sz w:val="24"/>
          <w:szCs w:val="24"/>
          <w:lang w:eastAsia="lt-LT"/>
        </w:rPr>
        <w:tab/>
        <w:t xml:space="preserve">__________ </w:t>
      </w:r>
      <w:r w:rsidRPr="00A04523">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Jurgita </w:t>
      </w:r>
      <w:proofErr w:type="spellStart"/>
      <w:r>
        <w:rPr>
          <w:rFonts w:ascii="Times New Roman" w:eastAsia="Times New Roman" w:hAnsi="Times New Roman" w:cs="Times New Roman"/>
          <w:sz w:val="24"/>
          <w:szCs w:val="24"/>
          <w:lang w:eastAsia="lt-LT"/>
        </w:rPr>
        <w:t>Nerlikienė</w:t>
      </w:r>
      <w:proofErr w:type="spellEnd"/>
      <w:r>
        <w:rPr>
          <w:rFonts w:ascii="Times New Roman" w:eastAsia="Times New Roman" w:hAnsi="Times New Roman" w:cs="Times New Roman"/>
          <w:sz w:val="24"/>
          <w:szCs w:val="24"/>
          <w:lang w:eastAsia="lt-LT"/>
        </w:rPr>
        <w:t xml:space="preserve"> </w:t>
      </w:r>
      <w:r w:rsidRPr="00A04523">
        <w:rPr>
          <w:rFonts w:ascii="Times New Roman" w:eastAsia="Times New Roman" w:hAnsi="Times New Roman" w:cs="Times New Roman"/>
          <w:sz w:val="24"/>
          <w:szCs w:val="24"/>
          <w:lang w:eastAsia="lt-LT"/>
        </w:rPr>
        <w:t xml:space="preserve">____________ </w:t>
      </w:r>
      <w:r w:rsidRPr="00A04523">
        <w:rPr>
          <w:rFonts w:ascii="Times New Roman" w:eastAsia="Times New Roman" w:hAnsi="Times New Roman" w:cs="Times New Roman"/>
          <w:sz w:val="24"/>
          <w:szCs w:val="24"/>
          <w:lang w:eastAsia="lt-LT"/>
        </w:rPr>
        <w:tab/>
        <w:t>__________</w:t>
      </w:r>
    </w:p>
    <w:p w:rsidR="00761ED7" w:rsidRPr="00A04523" w:rsidRDefault="00761ED7" w:rsidP="00761ED7">
      <w:pPr>
        <w:tabs>
          <w:tab w:val="center" w:pos="4000"/>
          <w:tab w:val="center" w:pos="6500"/>
          <w:tab w:val="center" w:pos="9100"/>
        </w:tabs>
        <w:overflowPunct w:val="0"/>
        <w:spacing w:after="0" w:line="240" w:lineRule="auto"/>
        <w:jc w:val="both"/>
        <w:textAlignment w:val="baseline"/>
        <w:rPr>
          <w:rFonts w:ascii="Times New Roman" w:eastAsia="Times New Roman" w:hAnsi="Times New Roman" w:cs="Times New Roman"/>
          <w:color w:val="000000"/>
          <w:sz w:val="24"/>
          <w:szCs w:val="24"/>
          <w:lang w:eastAsia="lt-LT"/>
        </w:rPr>
      </w:pPr>
      <w:r w:rsidRPr="00A04523">
        <w:rPr>
          <w:rFonts w:ascii="Times New Roman" w:eastAsia="Times New Roman" w:hAnsi="Times New Roman" w:cs="Times New Roman"/>
          <w:sz w:val="24"/>
          <w:szCs w:val="24"/>
          <w:lang w:eastAsia="lt-LT"/>
        </w:rPr>
        <w:t>(</w:t>
      </w:r>
      <w:r w:rsidRPr="00A04523">
        <w:rPr>
          <w:rFonts w:ascii="Times New Roman" w:eastAsia="Times New Roman" w:hAnsi="Times New Roman" w:cs="Times New Roman"/>
          <w:color w:val="000000"/>
          <w:sz w:val="24"/>
          <w:szCs w:val="24"/>
          <w:lang w:eastAsia="lt-LT"/>
        </w:rPr>
        <w:t xml:space="preserve">mokykloje – mokyklos tarybos </w:t>
      </w:r>
      <w:r w:rsidRPr="00A04523">
        <w:rPr>
          <w:rFonts w:ascii="Times New Roman" w:eastAsia="Times New Roman" w:hAnsi="Times New Roman" w:cs="Times New Roman"/>
          <w:color w:val="000000"/>
          <w:sz w:val="24"/>
          <w:szCs w:val="24"/>
          <w:lang w:eastAsia="lt-LT"/>
        </w:rPr>
        <w:tab/>
      </w:r>
      <w:r w:rsidRPr="00A04523">
        <w:rPr>
          <w:rFonts w:ascii="Times New Roman" w:eastAsia="Times New Roman" w:hAnsi="Times New Roman" w:cs="Times New Roman"/>
          <w:sz w:val="24"/>
          <w:szCs w:val="24"/>
          <w:lang w:eastAsia="lt-LT"/>
        </w:rPr>
        <w:t xml:space="preserve">(parašas) </w:t>
      </w:r>
      <w:r w:rsidRPr="00A04523">
        <w:rPr>
          <w:rFonts w:ascii="Times New Roman" w:eastAsia="Times New Roman" w:hAnsi="Times New Roman" w:cs="Times New Roman"/>
          <w:sz w:val="24"/>
          <w:szCs w:val="24"/>
          <w:lang w:eastAsia="lt-LT"/>
        </w:rPr>
        <w:tab/>
        <w:t>(vardas ir pavardė)</w:t>
      </w:r>
      <w:r w:rsidRPr="00A04523">
        <w:rPr>
          <w:rFonts w:ascii="Times New Roman" w:eastAsia="Times New Roman" w:hAnsi="Times New Roman" w:cs="Times New Roman"/>
          <w:sz w:val="24"/>
          <w:szCs w:val="24"/>
          <w:lang w:eastAsia="lt-LT"/>
        </w:rPr>
        <w:tab/>
        <w:t>(data)</w:t>
      </w:r>
    </w:p>
    <w:p w:rsidR="00761ED7" w:rsidRPr="00A04523" w:rsidRDefault="00761ED7" w:rsidP="00761ED7">
      <w:pPr>
        <w:tabs>
          <w:tab w:val="left" w:pos="4536"/>
          <w:tab w:val="left" w:pos="7230"/>
        </w:tabs>
        <w:overflowPunct w:val="0"/>
        <w:spacing w:after="0" w:line="240" w:lineRule="auto"/>
        <w:jc w:val="both"/>
        <w:textAlignment w:val="baseline"/>
        <w:rPr>
          <w:rFonts w:ascii="Times New Roman" w:eastAsia="Times New Roman" w:hAnsi="Times New Roman" w:cs="Times New Roman"/>
          <w:color w:val="000000"/>
          <w:sz w:val="24"/>
          <w:szCs w:val="24"/>
          <w:lang w:eastAsia="lt-LT"/>
        </w:rPr>
      </w:pPr>
      <w:r w:rsidRPr="00A04523">
        <w:rPr>
          <w:rFonts w:ascii="Times New Roman" w:eastAsia="Times New Roman" w:hAnsi="Times New Roman" w:cs="Times New Roman"/>
          <w:color w:val="000000"/>
          <w:sz w:val="24"/>
          <w:szCs w:val="24"/>
          <w:lang w:eastAsia="lt-LT"/>
        </w:rPr>
        <w:t xml:space="preserve">įgaliotas asmuo, švietimo pagalbos įstaigoje – </w:t>
      </w:r>
    </w:p>
    <w:p w:rsidR="00761ED7" w:rsidRPr="00A04523" w:rsidRDefault="00761ED7" w:rsidP="00761ED7">
      <w:pPr>
        <w:tabs>
          <w:tab w:val="left" w:pos="4536"/>
          <w:tab w:val="left" w:pos="7230"/>
        </w:tabs>
        <w:overflowPunct w:val="0"/>
        <w:spacing w:after="0" w:line="240" w:lineRule="auto"/>
        <w:jc w:val="both"/>
        <w:textAlignment w:val="baseline"/>
        <w:rPr>
          <w:rFonts w:ascii="Times New Roman" w:eastAsia="Times New Roman" w:hAnsi="Times New Roman" w:cs="Times New Roman"/>
          <w:color w:val="000000"/>
          <w:sz w:val="24"/>
          <w:szCs w:val="24"/>
          <w:lang w:eastAsia="lt-LT"/>
        </w:rPr>
      </w:pPr>
      <w:r w:rsidRPr="00A04523">
        <w:rPr>
          <w:rFonts w:ascii="Times New Roman" w:eastAsia="Times New Roman" w:hAnsi="Times New Roman" w:cs="Times New Roman"/>
          <w:color w:val="000000"/>
          <w:sz w:val="24"/>
          <w:szCs w:val="24"/>
          <w:lang w:eastAsia="lt-LT"/>
        </w:rPr>
        <w:t xml:space="preserve">savivaldos institucijos įgaliotas asmuo </w:t>
      </w:r>
    </w:p>
    <w:p w:rsidR="00761ED7" w:rsidRPr="00A04523" w:rsidRDefault="00761ED7" w:rsidP="00761ED7">
      <w:pPr>
        <w:tabs>
          <w:tab w:val="left" w:pos="4536"/>
          <w:tab w:val="left" w:pos="7230"/>
        </w:tabs>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 </w:t>
      </w:r>
      <w:r w:rsidRPr="00A04523">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w:t>
      </w:r>
      <w:r w:rsidRPr="00A04523">
        <w:rPr>
          <w:rFonts w:ascii="Times New Roman" w:eastAsia="Times New Roman" w:hAnsi="Times New Roman" w:cs="Times New Roman"/>
          <w:color w:val="000000"/>
          <w:sz w:val="24"/>
          <w:szCs w:val="24"/>
          <w:lang w:eastAsia="lt-LT"/>
        </w:rPr>
        <w:t>darbuotojų atstovavimą įgyvendinantis asmuo)</w:t>
      </w:r>
    </w:p>
    <w:p w:rsidR="00761ED7" w:rsidRPr="00A04523" w:rsidRDefault="00761ED7" w:rsidP="00761ED7">
      <w:pPr>
        <w:tabs>
          <w:tab w:val="right" w:leader="underscore" w:pos="9638"/>
        </w:tabs>
        <w:overflowPunct w:val="0"/>
        <w:spacing w:after="0" w:line="240" w:lineRule="auto"/>
        <w:ind w:firstLine="720"/>
        <w:jc w:val="both"/>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b/>
          <w:sz w:val="24"/>
          <w:szCs w:val="24"/>
          <w:lang w:eastAsia="lt-LT"/>
        </w:rPr>
        <w:t>8. Įvertinimas, jo pagrindimas ir siūlymai:</w:t>
      </w:r>
      <w:r w:rsidRPr="00A04523">
        <w:rPr>
          <w:rFonts w:ascii="Times New Roman" w:eastAsia="Times New Roman" w:hAnsi="Times New Roman" w:cs="Times New Roman"/>
          <w:sz w:val="24"/>
          <w:szCs w:val="24"/>
          <w:lang w:eastAsia="lt-LT"/>
        </w:rPr>
        <w:t xml:space="preserve"> </w:t>
      </w:r>
      <w:r w:rsidRPr="00A04523">
        <w:rPr>
          <w:rFonts w:ascii="Times New Roman" w:eastAsia="Times New Roman" w:hAnsi="Times New Roman" w:cs="Times New Roman"/>
          <w:sz w:val="24"/>
          <w:szCs w:val="24"/>
          <w:lang w:eastAsia="lt-LT"/>
        </w:rPr>
        <w:tab/>
      </w:r>
    </w:p>
    <w:p w:rsidR="00761ED7" w:rsidRPr="00A04523" w:rsidRDefault="00761ED7" w:rsidP="00761ED7">
      <w:pPr>
        <w:tabs>
          <w:tab w:val="right" w:leader="underscore" w:pos="9638"/>
        </w:tabs>
        <w:overflowPunct w:val="0"/>
        <w:spacing w:after="0" w:line="240" w:lineRule="auto"/>
        <w:jc w:val="both"/>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ab/>
      </w:r>
    </w:p>
    <w:p w:rsidR="00761ED7" w:rsidRPr="00A04523" w:rsidRDefault="00761ED7" w:rsidP="00761ED7">
      <w:pPr>
        <w:tabs>
          <w:tab w:val="right" w:leader="underscore" w:pos="9638"/>
        </w:tabs>
        <w:overflowPunct w:val="0"/>
        <w:spacing w:after="0" w:line="240" w:lineRule="auto"/>
        <w:jc w:val="both"/>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ab/>
      </w:r>
    </w:p>
    <w:p w:rsidR="00761ED7" w:rsidRPr="00A04523" w:rsidRDefault="00761ED7" w:rsidP="00761ED7">
      <w:pPr>
        <w:tabs>
          <w:tab w:val="right" w:leader="underscore" w:pos="9071"/>
        </w:tabs>
        <w:overflowPunct w:val="0"/>
        <w:spacing w:after="0" w:line="240" w:lineRule="auto"/>
        <w:ind w:firstLine="720"/>
        <w:jc w:val="both"/>
        <w:textAlignment w:val="baseline"/>
        <w:rPr>
          <w:rFonts w:ascii="Times New Roman" w:eastAsia="Times New Roman" w:hAnsi="Times New Roman" w:cs="Times New Roman"/>
          <w:sz w:val="24"/>
          <w:szCs w:val="24"/>
          <w:lang w:eastAsia="lt-LT"/>
        </w:rPr>
      </w:pPr>
    </w:p>
    <w:p w:rsidR="00761ED7" w:rsidRPr="00A04523" w:rsidRDefault="00761ED7" w:rsidP="00761ED7">
      <w:pPr>
        <w:tabs>
          <w:tab w:val="left" w:pos="3500"/>
          <w:tab w:val="left" w:pos="5700"/>
          <w:tab w:val="right" w:pos="9600"/>
        </w:tabs>
        <w:overflowPunct w:val="0"/>
        <w:spacing w:after="0" w:line="240" w:lineRule="auto"/>
        <w:jc w:val="both"/>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 xml:space="preserve">______________________ </w:t>
      </w:r>
      <w:r w:rsidRPr="00A04523">
        <w:rPr>
          <w:rFonts w:ascii="Times New Roman" w:eastAsia="Times New Roman" w:hAnsi="Times New Roman" w:cs="Times New Roman"/>
          <w:sz w:val="24"/>
          <w:szCs w:val="24"/>
          <w:lang w:eastAsia="lt-LT"/>
        </w:rPr>
        <w:tab/>
        <w:t xml:space="preserve">__________ </w:t>
      </w:r>
      <w:r w:rsidRPr="00A04523">
        <w:rPr>
          <w:rFonts w:ascii="Times New Roman" w:eastAsia="Times New Roman" w:hAnsi="Times New Roman" w:cs="Times New Roman"/>
          <w:sz w:val="24"/>
          <w:szCs w:val="24"/>
          <w:lang w:eastAsia="lt-LT"/>
        </w:rPr>
        <w:tab/>
        <w:t xml:space="preserve">_________________ </w:t>
      </w:r>
      <w:r w:rsidRPr="00A04523">
        <w:rPr>
          <w:rFonts w:ascii="Times New Roman" w:eastAsia="Times New Roman" w:hAnsi="Times New Roman" w:cs="Times New Roman"/>
          <w:sz w:val="24"/>
          <w:szCs w:val="24"/>
          <w:lang w:eastAsia="lt-LT"/>
        </w:rPr>
        <w:tab/>
        <w:t>__________</w:t>
      </w:r>
    </w:p>
    <w:p w:rsidR="00761ED7" w:rsidRPr="00A04523" w:rsidRDefault="00761ED7" w:rsidP="00761ED7">
      <w:pPr>
        <w:tabs>
          <w:tab w:val="left" w:pos="1276"/>
          <w:tab w:val="center" w:pos="4100"/>
          <w:tab w:val="center" w:pos="6700"/>
          <w:tab w:val="center" w:pos="9100"/>
        </w:tabs>
        <w:overflowPunct w:val="0"/>
        <w:spacing w:after="0" w:line="240" w:lineRule="auto"/>
        <w:jc w:val="both"/>
        <w:textAlignment w:val="baseline"/>
        <w:rPr>
          <w:rFonts w:ascii="Times New Roman" w:eastAsia="Times New Roman" w:hAnsi="Times New Roman" w:cs="Times New Roman"/>
          <w:color w:val="000000"/>
          <w:sz w:val="24"/>
          <w:szCs w:val="24"/>
          <w:lang w:eastAsia="lt-LT"/>
        </w:rPr>
      </w:pPr>
      <w:r w:rsidRPr="00A04523">
        <w:rPr>
          <w:rFonts w:ascii="Times New Roman" w:eastAsia="Times New Roman" w:hAnsi="Times New Roman" w:cs="Times New Roman"/>
          <w:sz w:val="24"/>
          <w:szCs w:val="24"/>
          <w:lang w:eastAsia="lt-LT"/>
        </w:rPr>
        <w:t>(</w:t>
      </w:r>
      <w:r w:rsidRPr="00A04523">
        <w:rPr>
          <w:rFonts w:ascii="Times New Roman" w:eastAsia="Times New Roman" w:hAnsi="Times New Roman" w:cs="Times New Roman"/>
          <w:color w:val="000000"/>
          <w:sz w:val="24"/>
          <w:szCs w:val="24"/>
          <w:lang w:eastAsia="lt-LT"/>
        </w:rPr>
        <w:t xml:space="preserve">švietimo įstaigos savininko teises ir </w:t>
      </w:r>
      <w:r w:rsidRPr="00A04523">
        <w:rPr>
          <w:rFonts w:ascii="Times New Roman" w:eastAsia="Times New Roman" w:hAnsi="Times New Roman" w:cs="Times New Roman"/>
          <w:color w:val="000000"/>
          <w:sz w:val="24"/>
          <w:szCs w:val="24"/>
          <w:lang w:eastAsia="lt-LT"/>
        </w:rPr>
        <w:tab/>
      </w:r>
      <w:r w:rsidRPr="00A04523">
        <w:rPr>
          <w:rFonts w:ascii="Times New Roman" w:eastAsia="Times New Roman" w:hAnsi="Times New Roman" w:cs="Times New Roman"/>
          <w:sz w:val="24"/>
          <w:szCs w:val="24"/>
          <w:lang w:eastAsia="lt-LT"/>
        </w:rPr>
        <w:t xml:space="preserve">(parašas) </w:t>
      </w:r>
      <w:r w:rsidRPr="00A04523">
        <w:rPr>
          <w:rFonts w:ascii="Times New Roman" w:eastAsia="Times New Roman" w:hAnsi="Times New Roman" w:cs="Times New Roman"/>
          <w:sz w:val="24"/>
          <w:szCs w:val="24"/>
          <w:lang w:eastAsia="lt-LT"/>
        </w:rPr>
        <w:tab/>
        <w:t xml:space="preserve">(vardas ir pavardė) </w:t>
      </w:r>
      <w:r w:rsidRPr="00A04523">
        <w:rPr>
          <w:rFonts w:ascii="Times New Roman" w:eastAsia="Times New Roman" w:hAnsi="Times New Roman" w:cs="Times New Roman"/>
          <w:sz w:val="24"/>
          <w:szCs w:val="24"/>
          <w:lang w:eastAsia="lt-LT"/>
        </w:rPr>
        <w:tab/>
        <w:t>(data)</w:t>
      </w:r>
    </w:p>
    <w:p w:rsidR="00761ED7" w:rsidRPr="00A04523" w:rsidRDefault="00761ED7" w:rsidP="00761ED7">
      <w:pPr>
        <w:tabs>
          <w:tab w:val="left" w:pos="1276"/>
          <w:tab w:val="left" w:pos="4536"/>
          <w:tab w:val="left" w:pos="7230"/>
        </w:tabs>
        <w:overflowPunct w:val="0"/>
        <w:spacing w:after="0" w:line="240" w:lineRule="auto"/>
        <w:jc w:val="both"/>
        <w:textAlignment w:val="baseline"/>
        <w:rPr>
          <w:rFonts w:ascii="Times New Roman" w:eastAsia="Times New Roman" w:hAnsi="Times New Roman" w:cs="Times New Roman"/>
          <w:color w:val="000000"/>
          <w:sz w:val="24"/>
          <w:szCs w:val="24"/>
          <w:lang w:eastAsia="lt-LT"/>
        </w:rPr>
      </w:pPr>
      <w:r w:rsidRPr="00A04523">
        <w:rPr>
          <w:rFonts w:ascii="Times New Roman" w:eastAsia="Times New Roman" w:hAnsi="Times New Roman" w:cs="Times New Roman"/>
          <w:color w:val="000000"/>
          <w:sz w:val="24"/>
          <w:szCs w:val="24"/>
          <w:lang w:eastAsia="lt-LT"/>
        </w:rPr>
        <w:t xml:space="preserve">pareigas įgyvendinančios institucijos </w:t>
      </w:r>
    </w:p>
    <w:p w:rsidR="00761ED7" w:rsidRPr="00A04523" w:rsidRDefault="00761ED7" w:rsidP="00761ED7">
      <w:pPr>
        <w:tabs>
          <w:tab w:val="left" w:pos="1276"/>
          <w:tab w:val="left" w:pos="4536"/>
          <w:tab w:val="left" w:pos="7230"/>
        </w:tabs>
        <w:overflowPunct w:val="0"/>
        <w:spacing w:after="0" w:line="240" w:lineRule="auto"/>
        <w:jc w:val="both"/>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color w:val="000000"/>
          <w:sz w:val="24"/>
          <w:szCs w:val="24"/>
          <w:lang w:eastAsia="lt-LT"/>
        </w:rPr>
        <w:t>(dalininkų susirinkimo) įgalioto asmens</w:t>
      </w:r>
    </w:p>
    <w:p w:rsidR="00761ED7" w:rsidRPr="00A04523" w:rsidRDefault="00761ED7" w:rsidP="00761ED7">
      <w:pPr>
        <w:tabs>
          <w:tab w:val="left" w:pos="1276"/>
          <w:tab w:val="left" w:pos="4536"/>
          <w:tab w:val="left" w:pos="7230"/>
        </w:tabs>
        <w:overflowPunct w:val="0"/>
        <w:spacing w:after="0" w:line="240" w:lineRule="auto"/>
        <w:jc w:val="both"/>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pareigos)</w:t>
      </w:r>
    </w:p>
    <w:p w:rsidR="00761ED7" w:rsidRPr="00A04523" w:rsidRDefault="00761ED7" w:rsidP="00761ED7">
      <w:pPr>
        <w:tabs>
          <w:tab w:val="left" w:pos="6237"/>
          <w:tab w:val="right" w:pos="8306"/>
        </w:tabs>
        <w:overflowPunct w:val="0"/>
        <w:spacing w:after="0" w:line="240" w:lineRule="auto"/>
        <w:ind w:firstLine="720"/>
        <w:textAlignment w:val="baseline"/>
        <w:rPr>
          <w:rFonts w:ascii="Times New Roman" w:eastAsia="Times New Roman" w:hAnsi="Times New Roman" w:cs="Times New Roman"/>
          <w:color w:val="000000"/>
          <w:sz w:val="24"/>
          <w:szCs w:val="24"/>
          <w:lang w:eastAsia="lt-LT"/>
        </w:rPr>
      </w:pPr>
    </w:p>
    <w:p w:rsidR="00761ED7" w:rsidRPr="00A04523" w:rsidRDefault="00761ED7" w:rsidP="00761ED7">
      <w:pPr>
        <w:tabs>
          <w:tab w:val="left" w:pos="6237"/>
          <w:tab w:val="right" w:pos="8306"/>
        </w:tabs>
        <w:overflowPunct w:val="0"/>
        <w:spacing w:after="0" w:line="240" w:lineRule="auto"/>
        <w:ind w:firstLine="720"/>
        <w:textAlignment w:val="baseline"/>
        <w:rPr>
          <w:rFonts w:ascii="Times New Roman" w:eastAsia="Times New Roman" w:hAnsi="Times New Roman" w:cs="Times New Roman"/>
          <w:color w:val="000000"/>
          <w:sz w:val="24"/>
          <w:szCs w:val="24"/>
          <w:lang w:eastAsia="lt-LT"/>
        </w:rPr>
      </w:pPr>
      <w:r w:rsidRPr="00A04523">
        <w:rPr>
          <w:rFonts w:ascii="Times New Roman" w:eastAsia="Times New Roman" w:hAnsi="Times New Roman" w:cs="Times New Roman"/>
          <w:color w:val="000000"/>
          <w:sz w:val="24"/>
          <w:szCs w:val="24"/>
          <w:lang w:eastAsia="lt-LT"/>
        </w:rPr>
        <w:t>Galutinis metų veiklos ataskaitos įvertinimas ______________________.</w:t>
      </w:r>
    </w:p>
    <w:p w:rsidR="00E307B7" w:rsidRDefault="00E307B7"/>
    <w:sectPr w:rsidR="00E307B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583"/>
    <w:multiLevelType w:val="hybridMultilevel"/>
    <w:tmpl w:val="517A207E"/>
    <w:lvl w:ilvl="0" w:tplc="CC06795C">
      <w:start w:val="1"/>
      <w:numFmt w:val="bullet"/>
      <w:lvlText w:val=""/>
      <w:lvlJc w:val="left"/>
      <w:pPr>
        <w:ind w:left="1292" w:hanging="360"/>
      </w:pPr>
      <w:rPr>
        <w:rFonts w:ascii="Symbol" w:hAnsi="Symbol" w:hint="default"/>
        <w:color w:val="auto"/>
      </w:rPr>
    </w:lvl>
    <w:lvl w:ilvl="1" w:tplc="04270003" w:tentative="1">
      <w:start w:val="1"/>
      <w:numFmt w:val="bullet"/>
      <w:lvlText w:val="o"/>
      <w:lvlJc w:val="left"/>
      <w:pPr>
        <w:ind w:left="2012" w:hanging="360"/>
      </w:pPr>
      <w:rPr>
        <w:rFonts w:ascii="Courier New" w:hAnsi="Courier New" w:cs="Courier New" w:hint="default"/>
      </w:rPr>
    </w:lvl>
    <w:lvl w:ilvl="2" w:tplc="04270005" w:tentative="1">
      <w:start w:val="1"/>
      <w:numFmt w:val="bullet"/>
      <w:lvlText w:val=""/>
      <w:lvlJc w:val="left"/>
      <w:pPr>
        <w:ind w:left="2732" w:hanging="360"/>
      </w:pPr>
      <w:rPr>
        <w:rFonts w:ascii="Wingdings" w:hAnsi="Wingdings" w:hint="default"/>
      </w:rPr>
    </w:lvl>
    <w:lvl w:ilvl="3" w:tplc="04270001" w:tentative="1">
      <w:start w:val="1"/>
      <w:numFmt w:val="bullet"/>
      <w:lvlText w:val=""/>
      <w:lvlJc w:val="left"/>
      <w:pPr>
        <w:ind w:left="3452" w:hanging="360"/>
      </w:pPr>
      <w:rPr>
        <w:rFonts w:ascii="Symbol" w:hAnsi="Symbol" w:hint="default"/>
      </w:rPr>
    </w:lvl>
    <w:lvl w:ilvl="4" w:tplc="04270003" w:tentative="1">
      <w:start w:val="1"/>
      <w:numFmt w:val="bullet"/>
      <w:lvlText w:val="o"/>
      <w:lvlJc w:val="left"/>
      <w:pPr>
        <w:ind w:left="4172" w:hanging="360"/>
      </w:pPr>
      <w:rPr>
        <w:rFonts w:ascii="Courier New" w:hAnsi="Courier New" w:cs="Courier New" w:hint="default"/>
      </w:rPr>
    </w:lvl>
    <w:lvl w:ilvl="5" w:tplc="04270005" w:tentative="1">
      <w:start w:val="1"/>
      <w:numFmt w:val="bullet"/>
      <w:lvlText w:val=""/>
      <w:lvlJc w:val="left"/>
      <w:pPr>
        <w:ind w:left="4892" w:hanging="360"/>
      </w:pPr>
      <w:rPr>
        <w:rFonts w:ascii="Wingdings" w:hAnsi="Wingdings" w:hint="default"/>
      </w:rPr>
    </w:lvl>
    <w:lvl w:ilvl="6" w:tplc="04270001" w:tentative="1">
      <w:start w:val="1"/>
      <w:numFmt w:val="bullet"/>
      <w:lvlText w:val=""/>
      <w:lvlJc w:val="left"/>
      <w:pPr>
        <w:ind w:left="5612" w:hanging="360"/>
      </w:pPr>
      <w:rPr>
        <w:rFonts w:ascii="Symbol" w:hAnsi="Symbol" w:hint="default"/>
      </w:rPr>
    </w:lvl>
    <w:lvl w:ilvl="7" w:tplc="04270003" w:tentative="1">
      <w:start w:val="1"/>
      <w:numFmt w:val="bullet"/>
      <w:lvlText w:val="o"/>
      <w:lvlJc w:val="left"/>
      <w:pPr>
        <w:ind w:left="6332" w:hanging="360"/>
      </w:pPr>
      <w:rPr>
        <w:rFonts w:ascii="Courier New" w:hAnsi="Courier New" w:cs="Courier New" w:hint="default"/>
      </w:rPr>
    </w:lvl>
    <w:lvl w:ilvl="8" w:tplc="04270005" w:tentative="1">
      <w:start w:val="1"/>
      <w:numFmt w:val="bullet"/>
      <w:lvlText w:val=""/>
      <w:lvlJc w:val="left"/>
      <w:pPr>
        <w:ind w:left="7052" w:hanging="360"/>
      </w:pPr>
      <w:rPr>
        <w:rFonts w:ascii="Wingdings" w:hAnsi="Wingdings" w:hint="default"/>
      </w:rPr>
    </w:lvl>
  </w:abstractNum>
  <w:abstractNum w:abstractNumId="1">
    <w:nsid w:val="26D45618"/>
    <w:multiLevelType w:val="hybridMultilevel"/>
    <w:tmpl w:val="AC42E840"/>
    <w:lvl w:ilvl="0" w:tplc="8FA080B2">
      <w:start w:val="1"/>
      <w:numFmt w:val="bullet"/>
      <w:lvlText w:val=""/>
      <w:lvlJc w:val="left"/>
      <w:pPr>
        <w:ind w:left="1292" w:hanging="360"/>
      </w:pPr>
      <w:rPr>
        <w:rFonts w:ascii="Symbol" w:hAnsi="Symbol" w:hint="default"/>
        <w:color w:val="auto"/>
      </w:rPr>
    </w:lvl>
    <w:lvl w:ilvl="1" w:tplc="04270003" w:tentative="1">
      <w:start w:val="1"/>
      <w:numFmt w:val="bullet"/>
      <w:lvlText w:val="o"/>
      <w:lvlJc w:val="left"/>
      <w:pPr>
        <w:ind w:left="2012" w:hanging="360"/>
      </w:pPr>
      <w:rPr>
        <w:rFonts w:ascii="Courier New" w:hAnsi="Courier New" w:cs="Courier New" w:hint="default"/>
      </w:rPr>
    </w:lvl>
    <w:lvl w:ilvl="2" w:tplc="04270005" w:tentative="1">
      <w:start w:val="1"/>
      <w:numFmt w:val="bullet"/>
      <w:lvlText w:val=""/>
      <w:lvlJc w:val="left"/>
      <w:pPr>
        <w:ind w:left="2732" w:hanging="360"/>
      </w:pPr>
      <w:rPr>
        <w:rFonts w:ascii="Wingdings" w:hAnsi="Wingdings" w:hint="default"/>
      </w:rPr>
    </w:lvl>
    <w:lvl w:ilvl="3" w:tplc="04270001" w:tentative="1">
      <w:start w:val="1"/>
      <w:numFmt w:val="bullet"/>
      <w:lvlText w:val=""/>
      <w:lvlJc w:val="left"/>
      <w:pPr>
        <w:ind w:left="3452" w:hanging="360"/>
      </w:pPr>
      <w:rPr>
        <w:rFonts w:ascii="Symbol" w:hAnsi="Symbol" w:hint="default"/>
      </w:rPr>
    </w:lvl>
    <w:lvl w:ilvl="4" w:tplc="04270003" w:tentative="1">
      <w:start w:val="1"/>
      <w:numFmt w:val="bullet"/>
      <w:lvlText w:val="o"/>
      <w:lvlJc w:val="left"/>
      <w:pPr>
        <w:ind w:left="4172" w:hanging="360"/>
      </w:pPr>
      <w:rPr>
        <w:rFonts w:ascii="Courier New" w:hAnsi="Courier New" w:cs="Courier New" w:hint="default"/>
      </w:rPr>
    </w:lvl>
    <w:lvl w:ilvl="5" w:tplc="04270005" w:tentative="1">
      <w:start w:val="1"/>
      <w:numFmt w:val="bullet"/>
      <w:lvlText w:val=""/>
      <w:lvlJc w:val="left"/>
      <w:pPr>
        <w:ind w:left="4892" w:hanging="360"/>
      </w:pPr>
      <w:rPr>
        <w:rFonts w:ascii="Wingdings" w:hAnsi="Wingdings" w:hint="default"/>
      </w:rPr>
    </w:lvl>
    <w:lvl w:ilvl="6" w:tplc="04270001" w:tentative="1">
      <w:start w:val="1"/>
      <w:numFmt w:val="bullet"/>
      <w:lvlText w:val=""/>
      <w:lvlJc w:val="left"/>
      <w:pPr>
        <w:ind w:left="5612" w:hanging="360"/>
      </w:pPr>
      <w:rPr>
        <w:rFonts w:ascii="Symbol" w:hAnsi="Symbol" w:hint="default"/>
      </w:rPr>
    </w:lvl>
    <w:lvl w:ilvl="7" w:tplc="04270003" w:tentative="1">
      <w:start w:val="1"/>
      <w:numFmt w:val="bullet"/>
      <w:lvlText w:val="o"/>
      <w:lvlJc w:val="left"/>
      <w:pPr>
        <w:ind w:left="6332" w:hanging="360"/>
      </w:pPr>
      <w:rPr>
        <w:rFonts w:ascii="Courier New" w:hAnsi="Courier New" w:cs="Courier New" w:hint="default"/>
      </w:rPr>
    </w:lvl>
    <w:lvl w:ilvl="8" w:tplc="04270005" w:tentative="1">
      <w:start w:val="1"/>
      <w:numFmt w:val="bullet"/>
      <w:lvlText w:val=""/>
      <w:lvlJc w:val="left"/>
      <w:pPr>
        <w:ind w:left="7052" w:hanging="360"/>
      </w:pPr>
      <w:rPr>
        <w:rFonts w:ascii="Wingdings" w:hAnsi="Wingdings" w:hint="default"/>
      </w:rPr>
    </w:lvl>
  </w:abstractNum>
  <w:abstractNum w:abstractNumId="2">
    <w:nsid w:val="4399770F"/>
    <w:multiLevelType w:val="hybridMultilevel"/>
    <w:tmpl w:val="74649CD8"/>
    <w:lvl w:ilvl="0" w:tplc="CC5EBA4E">
      <w:start w:val="1"/>
      <w:numFmt w:val="bullet"/>
      <w:lvlText w:val=""/>
      <w:lvlJc w:val="left"/>
      <w:pPr>
        <w:ind w:left="1292" w:hanging="360"/>
      </w:pPr>
      <w:rPr>
        <w:rFonts w:ascii="Symbol" w:hAnsi="Symbol" w:hint="default"/>
      </w:rPr>
    </w:lvl>
    <w:lvl w:ilvl="1" w:tplc="04270003" w:tentative="1">
      <w:start w:val="1"/>
      <w:numFmt w:val="bullet"/>
      <w:lvlText w:val="o"/>
      <w:lvlJc w:val="left"/>
      <w:pPr>
        <w:ind w:left="2012" w:hanging="360"/>
      </w:pPr>
      <w:rPr>
        <w:rFonts w:ascii="Courier New" w:hAnsi="Courier New" w:cs="Courier New" w:hint="default"/>
      </w:rPr>
    </w:lvl>
    <w:lvl w:ilvl="2" w:tplc="04270005" w:tentative="1">
      <w:start w:val="1"/>
      <w:numFmt w:val="bullet"/>
      <w:lvlText w:val=""/>
      <w:lvlJc w:val="left"/>
      <w:pPr>
        <w:ind w:left="2732" w:hanging="360"/>
      </w:pPr>
      <w:rPr>
        <w:rFonts w:ascii="Wingdings" w:hAnsi="Wingdings" w:hint="default"/>
      </w:rPr>
    </w:lvl>
    <w:lvl w:ilvl="3" w:tplc="04270001" w:tentative="1">
      <w:start w:val="1"/>
      <w:numFmt w:val="bullet"/>
      <w:lvlText w:val=""/>
      <w:lvlJc w:val="left"/>
      <w:pPr>
        <w:ind w:left="3452" w:hanging="360"/>
      </w:pPr>
      <w:rPr>
        <w:rFonts w:ascii="Symbol" w:hAnsi="Symbol" w:hint="default"/>
      </w:rPr>
    </w:lvl>
    <w:lvl w:ilvl="4" w:tplc="04270003" w:tentative="1">
      <w:start w:val="1"/>
      <w:numFmt w:val="bullet"/>
      <w:lvlText w:val="o"/>
      <w:lvlJc w:val="left"/>
      <w:pPr>
        <w:ind w:left="4172" w:hanging="360"/>
      </w:pPr>
      <w:rPr>
        <w:rFonts w:ascii="Courier New" w:hAnsi="Courier New" w:cs="Courier New" w:hint="default"/>
      </w:rPr>
    </w:lvl>
    <w:lvl w:ilvl="5" w:tplc="04270005" w:tentative="1">
      <w:start w:val="1"/>
      <w:numFmt w:val="bullet"/>
      <w:lvlText w:val=""/>
      <w:lvlJc w:val="left"/>
      <w:pPr>
        <w:ind w:left="4892" w:hanging="360"/>
      </w:pPr>
      <w:rPr>
        <w:rFonts w:ascii="Wingdings" w:hAnsi="Wingdings" w:hint="default"/>
      </w:rPr>
    </w:lvl>
    <w:lvl w:ilvl="6" w:tplc="04270001" w:tentative="1">
      <w:start w:val="1"/>
      <w:numFmt w:val="bullet"/>
      <w:lvlText w:val=""/>
      <w:lvlJc w:val="left"/>
      <w:pPr>
        <w:ind w:left="5612" w:hanging="360"/>
      </w:pPr>
      <w:rPr>
        <w:rFonts w:ascii="Symbol" w:hAnsi="Symbol" w:hint="default"/>
      </w:rPr>
    </w:lvl>
    <w:lvl w:ilvl="7" w:tplc="04270003" w:tentative="1">
      <w:start w:val="1"/>
      <w:numFmt w:val="bullet"/>
      <w:lvlText w:val="o"/>
      <w:lvlJc w:val="left"/>
      <w:pPr>
        <w:ind w:left="6332" w:hanging="360"/>
      </w:pPr>
      <w:rPr>
        <w:rFonts w:ascii="Courier New" w:hAnsi="Courier New" w:cs="Courier New" w:hint="default"/>
      </w:rPr>
    </w:lvl>
    <w:lvl w:ilvl="8" w:tplc="04270005" w:tentative="1">
      <w:start w:val="1"/>
      <w:numFmt w:val="bullet"/>
      <w:lvlText w:val=""/>
      <w:lvlJc w:val="left"/>
      <w:pPr>
        <w:ind w:left="7052" w:hanging="360"/>
      </w:pPr>
      <w:rPr>
        <w:rFonts w:ascii="Wingdings" w:hAnsi="Wingdings" w:hint="default"/>
      </w:rPr>
    </w:lvl>
  </w:abstractNum>
  <w:abstractNum w:abstractNumId="3">
    <w:nsid w:val="46A31F83"/>
    <w:multiLevelType w:val="hybridMultilevel"/>
    <w:tmpl w:val="D1E03F9C"/>
    <w:lvl w:ilvl="0" w:tplc="7E0E86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4D7D01EC"/>
    <w:multiLevelType w:val="hybridMultilevel"/>
    <w:tmpl w:val="F50C8176"/>
    <w:lvl w:ilvl="0" w:tplc="BCB03C26">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50ED5EE3"/>
    <w:multiLevelType w:val="hybridMultilevel"/>
    <w:tmpl w:val="0FA23D5E"/>
    <w:lvl w:ilvl="0" w:tplc="88F239E2">
      <w:start w:val="1"/>
      <w:numFmt w:val="decimal"/>
      <w:lvlText w:val="%1."/>
      <w:lvlJc w:val="left"/>
      <w:pPr>
        <w:ind w:left="945" w:hanging="360"/>
      </w:pPr>
      <w:rPr>
        <w:rFonts w:eastAsiaTheme="minorHAnsi" w:hint="default"/>
        <w:b/>
        <w:sz w:val="22"/>
      </w:rPr>
    </w:lvl>
    <w:lvl w:ilvl="1" w:tplc="04270019" w:tentative="1">
      <w:start w:val="1"/>
      <w:numFmt w:val="lowerLetter"/>
      <w:lvlText w:val="%2."/>
      <w:lvlJc w:val="left"/>
      <w:pPr>
        <w:ind w:left="1665" w:hanging="360"/>
      </w:pPr>
    </w:lvl>
    <w:lvl w:ilvl="2" w:tplc="0427001B" w:tentative="1">
      <w:start w:val="1"/>
      <w:numFmt w:val="lowerRoman"/>
      <w:lvlText w:val="%3."/>
      <w:lvlJc w:val="right"/>
      <w:pPr>
        <w:ind w:left="2385" w:hanging="180"/>
      </w:pPr>
    </w:lvl>
    <w:lvl w:ilvl="3" w:tplc="0427000F" w:tentative="1">
      <w:start w:val="1"/>
      <w:numFmt w:val="decimal"/>
      <w:lvlText w:val="%4."/>
      <w:lvlJc w:val="left"/>
      <w:pPr>
        <w:ind w:left="3105" w:hanging="360"/>
      </w:pPr>
    </w:lvl>
    <w:lvl w:ilvl="4" w:tplc="04270019" w:tentative="1">
      <w:start w:val="1"/>
      <w:numFmt w:val="lowerLetter"/>
      <w:lvlText w:val="%5."/>
      <w:lvlJc w:val="left"/>
      <w:pPr>
        <w:ind w:left="3825" w:hanging="360"/>
      </w:pPr>
    </w:lvl>
    <w:lvl w:ilvl="5" w:tplc="0427001B" w:tentative="1">
      <w:start w:val="1"/>
      <w:numFmt w:val="lowerRoman"/>
      <w:lvlText w:val="%6."/>
      <w:lvlJc w:val="right"/>
      <w:pPr>
        <w:ind w:left="4545" w:hanging="180"/>
      </w:pPr>
    </w:lvl>
    <w:lvl w:ilvl="6" w:tplc="0427000F" w:tentative="1">
      <w:start w:val="1"/>
      <w:numFmt w:val="decimal"/>
      <w:lvlText w:val="%7."/>
      <w:lvlJc w:val="left"/>
      <w:pPr>
        <w:ind w:left="5265" w:hanging="360"/>
      </w:pPr>
    </w:lvl>
    <w:lvl w:ilvl="7" w:tplc="04270019" w:tentative="1">
      <w:start w:val="1"/>
      <w:numFmt w:val="lowerLetter"/>
      <w:lvlText w:val="%8."/>
      <w:lvlJc w:val="left"/>
      <w:pPr>
        <w:ind w:left="5985" w:hanging="360"/>
      </w:pPr>
    </w:lvl>
    <w:lvl w:ilvl="8" w:tplc="0427001B" w:tentative="1">
      <w:start w:val="1"/>
      <w:numFmt w:val="lowerRoman"/>
      <w:lvlText w:val="%9."/>
      <w:lvlJc w:val="right"/>
      <w:pPr>
        <w:ind w:left="6705" w:hanging="180"/>
      </w:pPr>
    </w:lvl>
  </w:abstractNum>
  <w:abstractNum w:abstractNumId="6">
    <w:nsid w:val="53D671DE"/>
    <w:multiLevelType w:val="hybridMultilevel"/>
    <w:tmpl w:val="FDAC7E20"/>
    <w:lvl w:ilvl="0" w:tplc="3ECCA906">
      <w:start w:val="1"/>
      <w:numFmt w:val="upperRoman"/>
      <w:lvlText w:val="%1."/>
      <w:lvlJc w:val="left"/>
      <w:pPr>
        <w:ind w:left="1080" w:hanging="720"/>
      </w:pPr>
      <w:rPr>
        <w:rFonts w:hint="default"/>
      </w:rPr>
    </w:lvl>
    <w:lvl w:ilvl="1" w:tplc="10DAF118">
      <w:numFmt w:val="bullet"/>
      <w:lvlText w:val="-"/>
      <w:lvlJc w:val="left"/>
      <w:pPr>
        <w:ind w:left="1440" w:hanging="360"/>
      </w:pPr>
      <w:rPr>
        <w:rFonts w:ascii="Times New Roman" w:eastAsia="Times New Roman" w:hAnsi="Times New Roman" w:cs="Times New Roman"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7ACA6D6A"/>
    <w:multiLevelType w:val="hybridMultilevel"/>
    <w:tmpl w:val="A3FEFADA"/>
    <w:lvl w:ilvl="0" w:tplc="CC5EBA4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ED7"/>
    <w:rsid w:val="00356DB0"/>
    <w:rsid w:val="00641459"/>
    <w:rsid w:val="00761ED7"/>
    <w:rsid w:val="00E307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61ED7"/>
    <w:rPr>
      <w:rFonts w:asciiTheme="minorHAnsi" w:hAnsiTheme="minorHAnsi" w:cstheme="minorBid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61E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61ED7"/>
    <w:rPr>
      <w:rFonts w:asciiTheme="minorHAnsi" w:hAnsiTheme="minorHAnsi" w:cstheme="minorBid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61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7728</Words>
  <Characters>4405</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Darbas 1</cp:lastModifiedBy>
  <cp:revision>2</cp:revision>
  <dcterms:created xsi:type="dcterms:W3CDTF">2019-01-24T09:20:00Z</dcterms:created>
  <dcterms:modified xsi:type="dcterms:W3CDTF">2019-01-24T09:20:00Z</dcterms:modified>
</cp:coreProperties>
</file>